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E20F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  <w:b/>
          <w:bCs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Figure S1: Tral differentially affects the incorporation of Me31B and Cup into P-bodies. </w:t>
      </w:r>
    </w:p>
    <w:p w14:paraId="22822E92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(A) </w:t>
      </w:r>
      <w:proofErr w:type="spellStart"/>
      <w:r w:rsidRPr="004676E9">
        <w:rPr>
          <w:rFonts w:ascii="Times New Roman" w:eastAsia="Times New Roman" w:hAnsi="Times New Roman" w:cs="Times New Roman"/>
        </w:rPr>
        <w:t>Covisualization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of endogenous Tral-RFP and Me31B-GFP with immunolabeled Cup-YFP in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egg chambers. Images are XY projections of 5 optical Z slices of 0.3µm. Scale bars are 20µm. </w:t>
      </w:r>
    </w:p>
    <w:p w14:paraId="774157B3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>(B)</w:t>
      </w:r>
      <w:r w:rsidRPr="004676E9">
        <w:rPr>
          <w:rFonts w:ascii="Times New Roman" w:eastAsia="Times New Roman" w:hAnsi="Times New Roman" w:cs="Times New Roman"/>
        </w:rPr>
        <w:t xml:space="preserve"> Western blot analysis of Tral-RFP, (Tri-methyl-Histone -- loading control) in whole ovary lysates.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</w:rPr>
        <w:t> lysates were run at 1:10 and 1:20. Only 1:20 was quantified.</w:t>
      </w:r>
    </w:p>
    <w:p w14:paraId="20CE64DE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(C) </w:t>
      </w:r>
      <w:r w:rsidRPr="004676E9">
        <w:rPr>
          <w:rFonts w:ascii="Times New Roman" w:eastAsia="Times New Roman" w:hAnsi="Times New Roman" w:cs="Times New Roman"/>
        </w:rPr>
        <w:t xml:space="preserve">RT-qPCR analysis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mRNA in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the nurse cells of. Significance calculated with Welch’s t-test. (n = 3). </w:t>
      </w:r>
    </w:p>
    <w:p w14:paraId="29004F46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  <w:b/>
          <w:bCs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(D) </w:t>
      </w:r>
      <w:r w:rsidRPr="004676E9">
        <w:rPr>
          <w:rFonts w:ascii="Times New Roman" w:eastAsia="Times New Roman" w:hAnsi="Times New Roman" w:cs="Times New Roman"/>
        </w:rPr>
        <w:t>Normalized fluorescence intensity measurements where puncta fluorescence intensity is divided by the overall image fluorescence intensity for Me31B-GFP labeled condensates (n = 23).</w:t>
      </w:r>
      <w:r w:rsidRPr="004676E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BEDF3DE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  <w:b/>
          <w:bCs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(E) </w:t>
      </w:r>
      <w:r w:rsidRPr="004676E9">
        <w:rPr>
          <w:rFonts w:ascii="Times New Roman" w:eastAsia="Times New Roman" w:hAnsi="Times New Roman" w:cs="Times New Roman"/>
        </w:rPr>
        <w:t xml:space="preserve">3D intensity maps of Me31B-GFP in selected ROI with calculated standard deviation (SD) of cytoplasmic region fluorescence intensity in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>egg chambers</w:t>
      </w:r>
      <w:r w:rsidRPr="004676E9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42B15168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(F) </w:t>
      </w:r>
      <w:r w:rsidRPr="004676E9">
        <w:rPr>
          <w:rFonts w:ascii="Times New Roman" w:eastAsia="Times New Roman" w:hAnsi="Times New Roman" w:cs="Times New Roman"/>
        </w:rPr>
        <w:t xml:space="preserve">Normalized intensity measurements where puncta intensity is divided by the overall image intensity for Cup-YFP labeled condensates (n = 20). </w:t>
      </w:r>
    </w:p>
    <w:p w14:paraId="278CE0BE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(G) </w:t>
      </w:r>
      <w:r w:rsidRPr="004676E9">
        <w:rPr>
          <w:rFonts w:ascii="Times New Roman" w:eastAsia="Times New Roman" w:hAnsi="Times New Roman" w:cs="Times New Roman"/>
        </w:rPr>
        <w:t xml:space="preserve">3D intensity maps of Me31B-GFP in selected ROI with calculated standard deviation (SD) of cytoplasmic region fluorescence intensity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egg chambers. </w:t>
      </w:r>
    </w:p>
    <w:p w14:paraId="6296AA52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</w:rPr>
        <w:t>For all plots based on imaging, each data point represents the average colocalization value for all P-bodies detected in an image. Significance was assessed using Mann-Whitney statistical tests. Error bars represent standard deviation. **** P &lt; .0001.</w:t>
      </w:r>
    </w:p>
    <w:p w14:paraId="4910E8B3" w14:textId="77777777" w:rsidR="009A04DF" w:rsidRPr="004676E9" w:rsidRDefault="009A04DF" w:rsidP="009A04DF">
      <w:pPr>
        <w:rPr>
          <w:rFonts w:ascii="Times New Roman" w:eastAsia="Times New Roman" w:hAnsi="Times New Roman" w:cs="Times New Roman"/>
        </w:rPr>
      </w:pPr>
      <w:r w:rsidRPr="004676E9">
        <w:rPr>
          <w:rFonts w:ascii="Times New Roman" w:hAnsi="Times New Roman" w:cs="Times New Roman"/>
        </w:rPr>
        <w:br w:type="page"/>
      </w:r>
    </w:p>
    <w:p w14:paraId="28BBFDDC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  <w:b/>
          <w:bCs/>
        </w:rPr>
      </w:pPr>
      <w:r w:rsidRPr="004676E9">
        <w:rPr>
          <w:rFonts w:ascii="Times New Roman" w:eastAsia="Times New Roman" w:hAnsi="Times New Roman" w:cs="Times New Roman"/>
          <w:b/>
          <w:bCs/>
        </w:rPr>
        <w:lastRenderedPageBreak/>
        <w:t xml:space="preserve">Figure S2: Tral promotes a shared condensate state between Me31B and Cup. </w:t>
      </w:r>
    </w:p>
    <w:p w14:paraId="4F06AACD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(A) </w:t>
      </w:r>
      <w:r w:rsidRPr="004676E9">
        <w:rPr>
          <w:rFonts w:ascii="Times New Roman" w:eastAsia="Times New Roman" w:hAnsi="Times New Roman" w:cs="Times New Roman"/>
        </w:rPr>
        <w:t xml:space="preserve">Me31B-GFP visualized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egg chambers treated with 0.5% SDS in Schneider’s media (+Control). Images are XY projections of 5 optical Z slices of 0.3µm. Scale bars are 20µm. </w:t>
      </w:r>
    </w:p>
    <w:p w14:paraId="4DD3580F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>(B)</w:t>
      </w:r>
      <w:r w:rsidRPr="004676E9">
        <w:rPr>
          <w:rFonts w:ascii="Times New Roman" w:eastAsia="Times New Roman" w:hAnsi="Times New Roman" w:cs="Times New Roman"/>
        </w:rPr>
        <w:t xml:space="preserve"> Sphericity quantifications comparing Me31B-GFP labeled condensates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egg chambers under conditions in </w:t>
      </w:r>
      <w:r w:rsidRPr="004676E9">
        <w:rPr>
          <w:rFonts w:ascii="Times New Roman" w:eastAsia="Times New Roman" w:hAnsi="Times New Roman" w:cs="Times New Roman"/>
          <w:b/>
          <w:bCs/>
        </w:rPr>
        <w:t>(A)</w:t>
      </w:r>
      <w:r w:rsidRPr="004676E9">
        <w:rPr>
          <w:rFonts w:ascii="Times New Roman" w:eastAsia="Times New Roman" w:hAnsi="Times New Roman" w:cs="Times New Roman"/>
        </w:rPr>
        <w:t xml:space="preserve"> (n = 10). </w:t>
      </w:r>
    </w:p>
    <w:p w14:paraId="3FE60C45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  <w:b/>
          <w:bCs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(C) </w:t>
      </w:r>
      <w:r w:rsidRPr="004676E9">
        <w:rPr>
          <w:rFonts w:ascii="Times New Roman" w:eastAsia="Times New Roman" w:hAnsi="Times New Roman" w:cs="Times New Roman"/>
        </w:rPr>
        <w:t xml:space="preserve">Cup-YFP visualized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>egg chambers treated with 0.5% SDS in Schneider’s media (+Control). Images are XY projections of 5 optical Z slices of 0.3µm. Scale bars are 20µm.</w:t>
      </w:r>
      <w:r w:rsidRPr="004676E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7717E37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>(D)</w:t>
      </w:r>
      <w:r w:rsidRPr="004676E9">
        <w:rPr>
          <w:rFonts w:ascii="Times New Roman" w:eastAsia="Times New Roman" w:hAnsi="Times New Roman" w:cs="Times New Roman"/>
        </w:rPr>
        <w:t xml:space="preserve"> Sphericity quantifications comparing Cup-YFP labeled condensates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egg chambers under conditions in </w:t>
      </w:r>
      <w:r w:rsidRPr="004676E9">
        <w:rPr>
          <w:rFonts w:ascii="Times New Roman" w:eastAsia="Times New Roman" w:hAnsi="Times New Roman" w:cs="Times New Roman"/>
          <w:b/>
          <w:bCs/>
        </w:rPr>
        <w:t>(C)</w:t>
      </w:r>
      <w:r w:rsidRPr="004676E9">
        <w:rPr>
          <w:rFonts w:ascii="Times New Roman" w:eastAsia="Times New Roman" w:hAnsi="Times New Roman" w:cs="Times New Roman"/>
        </w:rPr>
        <w:t xml:space="preserve"> (n = 13). </w:t>
      </w:r>
    </w:p>
    <w:p w14:paraId="58040B4D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</w:rPr>
        <w:t>For all plots, each data point represents the average value of all P-bodies detected in an image. Significance was assessed using Mann-Whitney statistical tests. Error bars represent standard deviation. **** P &lt; .0001.</w:t>
      </w:r>
    </w:p>
    <w:p w14:paraId="2E326476" w14:textId="77777777" w:rsidR="009A04DF" w:rsidRPr="004676E9" w:rsidRDefault="009A04DF" w:rsidP="009A04DF">
      <w:pPr>
        <w:spacing w:after="0" w:line="360" w:lineRule="auto"/>
        <w:ind w:left="-720" w:right="-720" w:firstLine="450"/>
        <w:rPr>
          <w:rFonts w:ascii="Times New Roman" w:eastAsia="Times New Roman" w:hAnsi="Times New Roman" w:cs="Times New Roman"/>
        </w:rPr>
      </w:pPr>
    </w:p>
    <w:p w14:paraId="5E44D463" w14:textId="77777777" w:rsidR="009A04DF" w:rsidRPr="004676E9" w:rsidRDefault="009A04DF" w:rsidP="009A04DF">
      <w:pPr>
        <w:rPr>
          <w:rFonts w:ascii="Times New Roman" w:eastAsia="Times New Roman" w:hAnsi="Times New Roman" w:cs="Times New Roman"/>
          <w:b/>
          <w:bCs/>
        </w:rPr>
      </w:pPr>
      <w:r w:rsidRPr="004676E9">
        <w:rPr>
          <w:rFonts w:ascii="Times New Roman" w:hAnsi="Times New Roman" w:cs="Times New Roman"/>
        </w:rPr>
        <w:br w:type="page"/>
      </w:r>
    </w:p>
    <w:p w14:paraId="1194CBC9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lastRenderedPageBreak/>
        <w:t>Figure S3: Tral is necessary for maintaining P-body function in select transcript storage.</w:t>
      </w:r>
      <w:r w:rsidRPr="004676E9">
        <w:rPr>
          <w:rFonts w:ascii="Times New Roman" w:eastAsia="Times New Roman" w:hAnsi="Times New Roman" w:cs="Times New Roman"/>
        </w:rPr>
        <w:t xml:space="preserve"> </w:t>
      </w:r>
    </w:p>
    <w:p w14:paraId="145A8E20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(A) </w:t>
      </w:r>
      <w:r w:rsidRPr="004676E9">
        <w:rPr>
          <w:rFonts w:ascii="Times New Roman" w:eastAsia="Times New Roman" w:hAnsi="Times New Roman" w:cs="Times New Roman"/>
        </w:rPr>
        <w:t xml:space="preserve">Cup-YFP </w:t>
      </w:r>
      <w:proofErr w:type="spellStart"/>
      <w:r w:rsidRPr="004676E9">
        <w:rPr>
          <w:rFonts w:ascii="Times New Roman" w:eastAsia="Times New Roman" w:hAnsi="Times New Roman" w:cs="Times New Roman"/>
        </w:rPr>
        <w:t>covisualized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with </w:t>
      </w:r>
      <w:proofErr w:type="spellStart"/>
      <w:r w:rsidRPr="004676E9">
        <w:rPr>
          <w:rFonts w:ascii="Times New Roman" w:eastAsia="Times New Roman" w:hAnsi="Times New Roman" w:cs="Times New Roman"/>
        </w:rPr>
        <w:t>smFISH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probes labeled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bicoid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and </w:t>
      </w:r>
      <w:r w:rsidRPr="004676E9">
        <w:rPr>
          <w:rFonts w:ascii="Times New Roman" w:eastAsia="Times New Roman" w:hAnsi="Times New Roman" w:cs="Times New Roman"/>
          <w:i/>
          <w:iCs/>
        </w:rPr>
        <w:t>nanos</w:t>
      </w:r>
      <w:r w:rsidRPr="004676E9">
        <w:rPr>
          <w:rFonts w:ascii="Times New Roman" w:eastAsia="Times New Roman" w:hAnsi="Times New Roman" w:cs="Times New Roman"/>
        </w:rPr>
        <w:t xml:space="preserve"> mRNAs,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egg chambers incubated in Schneider’s media (+Control). Images are XY projections of 5 optical Z slices of 0.3µm. Scale bars are 20µm. </w:t>
      </w:r>
    </w:p>
    <w:p w14:paraId="710B2CA0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>(B)</w:t>
      </w:r>
      <w:r w:rsidRPr="004676E9">
        <w:rPr>
          <w:rFonts w:ascii="Times New Roman" w:eastAsia="Times New Roman" w:hAnsi="Times New Roman" w:cs="Times New Roman"/>
        </w:rPr>
        <w:t xml:space="preserve"> Colocalization calculations for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bicoid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>mRNA with Me31B-GFP condensates across conditions (</w:t>
      </w:r>
      <w:r w:rsidRPr="004676E9">
        <w:rPr>
          <w:rFonts w:ascii="Times New Roman" w:eastAsia="Times New Roman" w:hAnsi="Times New Roman" w:cs="Times New Roman"/>
          <w:b/>
          <w:bCs/>
        </w:rPr>
        <w:t>A</w:t>
      </w:r>
      <w:r w:rsidRPr="004676E9">
        <w:rPr>
          <w:rFonts w:ascii="Times New Roman" w:eastAsia="Times New Roman" w:hAnsi="Times New Roman" w:cs="Times New Roman"/>
        </w:rPr>
        <w:t xml:space="preserve"> and </w:t>
      </w:r>
      <w:r w:rsidRPr="004676E9">
        <w:rPr>
          <w:rFonts w:ascii="Times New Roman" w:eastAsia="Times New Roman" w:hAnsi="Times New Roman" w:cs="Times New Roman"/>
          <w:b/>
          <w:bCs/>
        </w:rPr>
        <w:t>E-G</w:t>
      </w:r>
      <w:r w:rsidRPr="004676E9">
        <w:rPr>
          <w:rFonts w:ascii="Times New Roman" w:eastAsia="Times New Roman" w:hAnsi="Times New Roman" w:cs="Times New Roman"/>
        </w:rPr>
        <w:t xml:space="preserve">) (n = 15). </w:t>
      </w:r>
    </w:p>
    <w:p w14:paraId="54BBEF82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(C) </w:t>
      </w:r>
      <w:r w:rsidRPr="004676E9">
        <w:rPr>
          <w:rFonts w:ascii="Times New Roman" w:eastAsia="Times New Roman" w:hAnsi="Times New Roman" w:cs="Times New Roman"/>
        </w:rPr>
        <w:t xml:space="preserve">Colocalization calculations for </w:t>
      </w:r>
      <w:r w:rsidRPr="004676E9">
        <w:rPr>
          <w:rFonts w:ascii="Times New Roman" w:eastAsia="Times New Roman" w:hAnsi="Times New Roman" w:cs="Times New Roman"/>
          <w:i/>
          <w:iCs/>
        </w:rPr>
        <w:t xml:space="preserve">nanos </w:t>
      </w:r>
      <w:r w:rsidRPr="004676E9">
        <w:rPr>
          <w:rFonts w:ascii="Times New Roman" w:eastAsia="Times New Roman" w:hAnsi="Times New Roman" w:cs="Times New Roman"/>
        </w:rPr>
        <w:t>mRNA with Me31B-GFP condensates across conditions (</w:t>
      </w:r>
      <w:r w:rsidRPr="004676E9">
        <w:rPr>
          <w:rFonts w:ascii="Times New Roman" w:eastAsia="Times New Roman" w:hAnsi="Times New Roman" w:cs="Times New Roman"/>
          <w:b/>
          <w:bCs/>
        </w:rPr>
        <w:t>A</w:t>
      </w:r>
      <w:r w:rsidRPr="004676E9">
        <w:rPr>
          <w:rFonts w:ascii="Times New Roman" w:eastAsia="Times New Roman" w:hAnsi="Times New Roman" w:cs="Times New Roman"/>
        </w:rPr>
        <w:t xml:space="preserve"> and </w:t>
      </w:r>
      <w:r w:rsidRPr="004676E9">
        <w:rPr>
          <w:rFonts w:ascii="Times New Roman" w:eastAsia="Times New Roman" w:hAnsi="Times New Roman" w:cs="Times New Roman"/>
          <w:b/>
          <w:bCs/>
        </w:rPr>
        <w:t>E-G</w:t>
      </w:r>
      <w:r w:rsidRPr="004676E9">
        <w:rPr>
          <w:rFonts w:ascii="Times New Roman" w:eastAsia="Times New Roman" w:hAnsi="Times New Roman" w:cs="Times New Roman"/>
        </w:rPr>
        <w:t xml:space="preserve">) (n = 19). </w:t>
      </w:r>
    </w:p>
    <w:p w14:paraId="48E031F5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(D) </w:t>
      </w:r>
      <w:r w:rsidRPr="004676E9">
        <w:rPr>
          <w:rFonts w:ascii="Times New Roman" w:eastAsia="Times New Roman" w:hAnsi="Times New Roman" w:cs="Times New Roman"/>
        </w:rPr>
        <w:t xml:space="preserve">Nanos-GFP visualized in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>egg chambers. Scale bars are 20µm.</w:t>
      </w:r>
    </w:p>
    <w:p w14:paraId="5BE954C6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(E) </w:t>
      </w:r>
      <w:r w:rsidRPr="004676E9">
        <w:rPr>
          <w:rFonts w:ascii="Times New Roman" w:eastAsia="Times New Roman" w:hAnsi="Times New Roman" w:cs="Times New Roman"/>
        </w:rPr>
        <w:t xml:space="preserve">Cup-YFP </w:t>
      </w:r>
      <w:proofErr w:type="spellStart"/>
      <w:r w:rsidRPr="004676E9">
        <w:rPr>
          <w:rFonts w:ascii="Times New Roman" w:eastAsia="Times New Roman" w:hAnsi="Times New Roman" w:cs="Times New Roman"/>
        </w:rPr>
        <w:t>covisualized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with </w:t>
      </w:r>
      <w:proofErr w:type="spellStart"/>
      <w:r w:rsidRPr="004676E9">
        <w:rPr>
          <w:rFonts w:ascii="Times New Roman" w:eastAsia="Times New Roman" w:hAnsi="Times New Roman" w:cs="Times New Roman"/>
        </w:rPr>
        <w:t>smFISH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probes labeled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bicoid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and </w:t>
      </w:r>
      <w:r w:rsidRPr="004676E9">
        <w:rPr>
          <w:rFonts w:ascii="Times New Roman" w:eastAsia="Times New Roman" w:hAnsi="Times New Roman" w:cs="Times New Roman"/>
          <w:i/>
          <w:iCs/>
        </w:rPr>
        <w:t>nanos</w:t>
      </w:r>
      <w:r w:rsidRPr="004676E9">
        <w:rPr>
          <w:rFonts w:ascii="Times New Roman" w:eastAsia="Times New Roman" w:hAnsi="Times New Roman" w:cs="Times New Roman"/>
        </w:rPr>
        <w:t xml:space="preserve"> mRNAs,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>egg chambers incubated in 1% 1,6-hexanediol,</w:t>
      </w:r>
      <w:r w:rsidRPr="004676E9">
        <w:rPr>
          <w:rFonts w:ascii="Times New Roman" w:eastAsia="Times New Roman" w:hAnsi="Times New Roman" w:cs="Times New Roman"/>
          <w:b/>
          <w:bCs/>
        </w:rPr>
        <w:t xml:space="preserve"> (F) </w:t>
      </w:r>
      <w:r w:rsidRPr="004676E9">
        <w:rPr>
          <w:rFonts w:ascii="Times New Roman" w:eastAsia="Times New Roman" w:hAnsi="Times New Roman" w:cs="Times New Roman"/>
        </w:rPr>
        <w:t xml:space="preserve">in 0.5% SDS, and </w:t>
      </w:r>
      <w:r w:rsidRPr="004676E9">
        <w:rPr>
          <w:rFonts w:ascii="Times New Roman" w:eastAsia="Times New Roman" w:hAnsi="Times New Roman" w:cs="Times New Roman"/>
          <w:b/>
          <w:bCs/>
        </w:rPr>
        <w:t>(G)</w:t>
      </w:r>
      <w:r w:rsidRPr="004676E9">
        <w:rPr>
          <w:rFonts w:ascii="Times New Roman" w:eastAsia="Times New Roman" w:hAnsi="Times New Roman" w:cs="Times New Roman"/>
        </w:rPr>
        <w:t xml:space="preserve"> in 200mM NaCl. Images are XY projections of 5 optical Z slices of 0.3µm. Scale bars are 20µm. </w:t>
      </w:r>
    </w:p>
    <w:p w14:paraId="216628CB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</w:rPr>
        <w:t>For all plots, each data point represents the average colocalization value for all mRNA particles with Cup-YFP in an image. Significance was assessed using Mann-Whitney statistical tests. Error bars represent standard deviation. **** P &lt; .0001.</w:t>
      </w:r>
    </w:p>
    <w:p w14:paraId="6737A6B2" w14:textId="77777777" w:rsidR="009A04DF" w:rsidRPr="004676E9" w:rsidRDefault="009A04DF" w:rsidP="009A04DF">
      <w:pPr>
        <w:rPr>
          <w:rFonts w:ascii="Times New Roman" w:eastAsia="Times New Roman" w:hAnsi="Times New Roman" w:cs="Times New Roman"/>
          <w:b/>
          <w:bCs/>
        </w:rPr>
      </w:pPr>
      <w:r w:rsidRPr="004676E9">
        <w:rPr>
          <w:rFonts w:ascii="Times New Roman" w:hAnsi="Times New Roman" w:cs="Times New Roman"/>
        </w:rPr>
        <w:br w:type="page"/>
      </w:r>
    </w:p>
    <w:p w14:paraId="5D02E848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  <w:b/>
          <w:bCs/>
        </w:rPr>
      </w:pPr>
      <w:r w:rsidRPr="004676E9">
        <w:rPr>
          <w:rFonts w:ascii="Times New Roman" w:eastAsia="Times New Roman" w:hAnsi="Times New Roman" w:cs="Times New Roman"/>
          <w:b/>
          <w:bCs/>
        </w:rPr>
        <w:lastRenderedPageBreak/>
        <w:t xml:space="preserve">Figure S4: Tral regulates Me31B and Cup at the transcriptional level. </w:t>
      </w:r>
    </w:p>
    <w:p w14:paraId="53960864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  <w:b/>
          <w:bCs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(A) </w:t>
      </w:r>
      <w:r w:rsidRPr="004676E9">
        <w:rPr>
          <w:rFonts w:ascii="Times New Roman" w:eastAsia="Times New Roman" w:hAnsi="Times New Roman" w:cs="Times New Roman"/>
        </w:rPr>
        <w:t xml:space="preserve">Average transcription site number per nuclei of </w:t>
      </w:r>
      <w:r w:rsidRPr="004676E9">
        <w:rPr>
          <w:rFonts w:ascii="Times New Roman" w:eastAsia="Times New Roman" w:hAnsi="Times New Roman" w:cs="Times New Roman"/>
          <w:i/>
          <w:iCs/>
        </w:rPr>
        <w:t>cup</w:t>
      </w:r>
      <w:r w:rsidRPr="004676E9">
        <w:rPr>
          <w:rFonts w:ascii="Times New Roman" w:eastAsia="Times New Roman" w:hAnsi="Times New Roman" w:cs="Times New Roman"/>
        </w:rPr>
        <w:t xml:space="preserve"> and </w:t>
      </w:r>
      <w:r w:rsidRPr="004676E9">
        <w:rPr>
          <w:rFonts w:ascii="Times New Roman" w:eastAsia="Times New Roman" w:hAnsi="Times New Roman" w:cs="Times New Roman"/>
          <w:i/>
          <w:iCs/>
        </w:rPr>
        <w:t>me31B</w:t>
      </w:r>
      <w:r w:rsidRPr="004676E9">
        <w:rPr>
          <w:rFonts w:ascii="Times New Roman" w:eastAsia="Times New Roman" w:hAnsi="Times New Roman" w:cs="Times New Roman"/>
        </w:rPr>
        <w:t xml:space="preserve">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>egg chambers (n = 25).</w:t>
      </w:r>
      <w:r w:rsidRPr="004676E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DCCD64B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(B) </w:t>
      </w:r>
      <w:r w:rsidRPr="004676E9">
        <w:rPr>
          <w:rFonts w:ascii="Times New Roman" w:eastAsia="Times New Roman" w:hAnsi="Times New Roman" w:cs="Times New Roman"/>
        </w:rPr>
        <w:t xml:space="preserve">Average transcription site volume of </w:t>
      </w:r>
      <w:r w:rsidRPr="004676E9">
        <w:rPr>
          <w:rFonts w:ascii="Times New Roman" w:eastAsia="Times New Roman" w:hAnsi="Times New Roman" w:cs="Times New Roman"/>
          <w:i/>
          <w:iCs/>
        </w:rPr>
        <w:t>cup</w:t>
      </w:r>
      <w:r w:rsidRPr="004676E9">
        <w:rPr>
          <w:rFonts w:ascii="Times New Roman" w:eastAsia="Times New Roman" w:hAnsi="Times New Roman" w:cs="Times New Roman"/>
        </w:rPr>
        <w:t xml:space="preserve"> and </w:t>
      </w:r>
      <w:r w:rsidRPr="004676E9">
        <w:rPr>
          <w:rFonts w:ascii="Times New Roman" w:eastAsia="Times New Roman" w:hAnsi="Times New Roman" w:cs="Times New Roman"/>
          <w:i/>
          <w:iCs/>
        </w:rPr>
        <w:t xml:space="preserve">me31B </w:t>
      </w:r>
      <w:r w:rsidRPr="004676E9">
        <w:rPr>
          <w:rFonts w:ascii="Times New Roman" w:eastAsia="Times New Roman" w:hAnsi="Times New Roman" w:cs="Times New Roman"/>
        </w:rPr>
        <w:t xml:space="preserve">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egg chambers (n = 25). </w:t>
      </w:r>
    </w:p>
    <w:p w14:paraId="7645DFA6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>(C)</w:t>
      </w:r>
      <w:r w:rsidRPr="004676E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76E9">
        <w:rPr>
          <w:rFonts w:ascii="Times New Roman" w:eastAsia="Times New Roman" w:hAnsi="Times New Roman" w:cs="Times New Roman"/>
        </w:rPr>
        <w:t>Covisualization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of DAPI labeled DNA and </w:t>
      </w:r>
      <w:proofErr w:type="spellStart"/>
      <w:r w:rsidRPr="004676E9">
        <w:rPr>
          <w:rFonts w:ascii="Times New Roman" w:eastAsia="Times New Roman" w:hAnsi="Times New Roman" w:cs="Times New Roman"/>
        </w:rPr>
        <w:t>smFISH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probes labeled </w:t>
      </w:r>
      <w:r w:rsidRPr="004676E9">
        <w:rPr>
          <w:rFonts w:ascii="Times New Roman" w:eastAsia="Times New Roman" w:hAnsi="Times New Roman" w:cs="Times New Roman"/>
          <w:i/>
          <w:iCs/>
        </w:rPr>
        <w:t>cup</w:t>
      </w:r>
      <w:r w:rsidRPr="004676E9">
        <w:rPr>
          <w:rFonts w:ascii="Times New Roman" w:eastAsia="Times New Roman" w:hAnsi="Times New Roman" w:cs="Times New Roman"/>
        </w:rPr>
        <w:t xml:space="preserve"> and </w:t>
      </w:r>
      <w:r w:rsidRPr="004676E9">
        <w:rPr>
          <w:rFonts w:ascii="Times New Roman" w:eastAsia="Times New Roman" w:hAnsi="Times New Roman" w:cs="Times New Roman"/>
          <w:i/>
          <w:iCs/>
        </w:rPr>
        <w:t>me31B</w:t>
      </w:r>
      <w:r w:rsidRPr="004676E9">
        <w:rPr>
          <w:rFonts w:ascii="Times New Roman" w:eastAsia="Times New Roman" w:hAnsi="Times New Roman" w:cs="Times New Roman"/>
        </w:rPr>
        <w:t xml:space="preserve"> transcription sites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>egg chambers. Image is an XY projection of 5 optical Z slices of 0.3µm. Scale bars are 20µm. </w:t>
      </w:r>
    </w:p>
    <w:p w14:paraId="71A1CC6D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  <w:b/>
          <w:bCs/>
        </w:rPr>
      </w:pPr>
      <w:r w:rsidRPr="004676E9">
        <w:rPr>
          <w:rFonts w:ascii="Times New Roman" w:eastAsia="Times New Roman" w:hAnsi="Times New Roman" w:cs="Times New Roman"/>
          <w:b/>
          <w:bCs/>
        </w:rPr>
        <w:t>(D)</w:t>
      </w:r>
      <w:r w:rsidRPr="004676E9">
        <w:rPr>
          <w:rFonts w:ascii="Times New Roman" w:eastAsia="Times New Roman" w:hAnsi="Times New Roman" w:cs="Times New Roman"/>
        </w:rPr>
        <w:t xml:space="preserve"> Average intensity of </w:t>
      </w:r>
      <w:r w:rsidRPr="004676E9">
        <w:rPr>
          <w:rFonts w:ascii="Times New Roman" w:eastAsia="Times New Roman" w:hAnsi="Times New Roman" w:cs="Times New Roman"/>
          <w:i/>
          <w:iCs/>
        </w:rPr>
        <w:t xml:space="preserve">cup </w:t>
      </w:r>
      <w:r w:rsidRPr="004676E9">
        <w:rPr>
          <w:rFonts w:ascii="Times New Roman" w:eastAsia="Times New Roman" w:hAnsi="Times New Roman" w:cs="Times New Roman"/>
        </w:rPr>
        <w:t xml:space="preserve">mRNA transcription sites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>egg chambers (n = 13).</w:t>
      </w:r>
      <w:r w:rsidRPr="004676E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72C6BCE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  <w:b/>
          <w:bCs/>
        </w:rPr>
      </w:pPr>
      <w:r w:rsidRPr="004676E9">
        <w:rPr>
          <w:rFonts w:ascii="Times New Roman" w:eastAsia="Times New Roman" w:hAnsi="Times New Roman" w:cs="Times New Roman"/>
          <w:b/>
          <w:bCs/>
        </w:rPr>
        <w:t>(E)</w:t>
      </w:r>
      <w:r w:rsidRPr="004676E9">
        <w:rPr>
          <w:rFonts w:ascii="Times New Roman" w:eastAsia="Times New Roman" w:hAnsi="Times New Roman" w:cs="Times New Roman"/>
        </w:rPr>
        <w:t xml:space="preserve"> Average intensity of </w:t>
      </w:r>
      <w:r w:rsidRPr="004676E9">
        <w:rPr>
          <w:rFonts w:ascii="Times New Roman" w:eastAsia="Times New Roman" w:hAnsi="Times New Roman" w:cs="Times New Roman"/>
          <w:i/>
          <w:iCs/>
        </w:rPr>
        <w:t xml:space="preserve">me31B </w:t>
      </w:r>
      <w:r w:rsidRPr="004676E9">
        <w:rPr>
          <w:rFonts w:ascii="Times New Roman" w:eastAsia="Times New Roman" w:hAnsi="Times New Roman" w:cs="Times New Roman"/>
        </w:rPr>
        <w:t xml:space="preserve">mRNA transcription sites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>egg chambers (n = 15).</w:t>
      </w:r>
      <w:r w:rsidRPr="004676E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E30A191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(F) </w:t>
      </w:r>
      <w:proofErr w:type="spellStart"/>
      <w:r w:rsidRPr="004676E9">
        <w:rPr>
          <w:rFonts w:ascii="Times New Roman" w:eastAsia="Times New Roman" w:hAnsi="Times New Roman" w:cs="Times New Roman"/>
        </w:rPr>
        <w:t>Covisualization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of </w:t>
      </w:r>
      <w:proofErr w:type="spellStart"/>
      <w:r w:rsidRPr="004676E9">
        <w:rPr>
          <w:rFonts w:ascii="Times New Roman" w:eastAsia="Times New Roman" w:hAnsi="Times New Roman" w:cs="Times New Roman"/>
        </w:rPr>
        <w:t>smFISH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probes labeled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bicoid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r w:rsidRPr="004676E9">
        <w:rPr>
          <w:rFonts w:ascii="Times New Roman" w:eastAsia="Times New Roman" w:hAnsi="Times New Roman" w:cs="Times New Roman"/>
          <w:i/>
          <w:iCs/>
        </w:rPr>
        <w:t xml:space="preserve">nanos </w:t>
      </w:r>
      <w:r w:rsidRPr="004676E9">
        <w:rPr>
          <w:rFonts w:ascii="Times New Roman" w:eastAsia="Times New Roman" w:hAnsi="Times New Roman" w:cs="Times New Roman"/>
        </w:rPr>
        <w:t xml:space="preserve">transcription sites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egg chambers. Images are XY projections of 5 optical Z slices of 0.3µm. Scale bars are 10µm. </w:t>
      </w:r>
    </w:p>
    <w:p w14:paraId="1AB30873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  <w:b/>
          <w:bCs/>
        </w:rPr>
      </w:pPr>
      <w:r w:rsidRPr="004676E9">
        <w:rPr>
          <w:rFonts w:ascii="Times New Roman" w:eastAsia="Times New Roman" w:hAnsi="Times New Roman" w:cs="Times New Roman"/>
          <w:b/>
          <w:bCs/>
        </w:rPr>
        <w:t>(G)</w:t>
      </w:r>
      <w:r w:rsidRPr="004676E9">
        <w:rPr>
          <w:rFonts w:ascii="Times New Roman" w:eastAsia="Times New Roman" w:hAnsi="Times New Roman" w:cs="Times New Roman"/>
        </w:rPr>
        <w:t xml:space="preserve"> Average transcription site volume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bicoid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</w:rPr>
        <w:t> egg chambers (n = 20).</w:t>
      </w:r>
      <w:r w:rsidRPr="004676E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157F646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>(H)</w:t>
      </w:r>
      <w:r w:rsidRPr="004676E9">
        <w:rPr>
          <w:rFonts w:ascii="Times New Roman" w:eastAsia="Times New Roman" w:hAnsi="Times New Roman" w:cs="Times New Roman"/>
        </w:rPr>
        <w:t xml:space="preserve"> Average transcription site volume of </w:t>
      </w:r>
      <w:r w:rsidRPr="004676E9">
        <w:rPr>
          <w:rFonts w:ascii="Times New Roman" w:eastAsia="Times New Roman" w:hAnsi="Times New Roman" w:cs="Times New Roman"/>
          <w:i/>
          <w:iCs/>
        </w:rPr>
        <w:t>nanos</w:t>
      </w:r>
      <w:r w:rsidRPr="004676E9">
        <w:rPr>
          <w:rFonts w:ascii="Times New Roman" w:eastAsia="Times New Roman" w:hAnsi="Times New Roman" w:cs="Times New Roman"/>
        </w:rPr>
        <w:t xml:space="preserve">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 egg chambers (n = 20). </w:t>
      </w:r>
    </w:p>
    <w:p w14:paraId="068FB4BF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</w:rPr>
        <w:t>For all plots based on imaging, each data point represents the average value for all transcription sites in an image. Significance was assessed using Mann-Whitney statistical tests. Error bars represent standard deviation. **** P &lt; .0001.</w:t>
      </w:r>
    </w:p>
    <w:p w14:paraId="5215CAA5" w14:textId="77777777" w:rsidR="009A04DF" w:rsidRPr="004676E9" w:rsidRDefault="009A04DF" w:rsidP="009A04DF">
      <w:pPr>
        <w:rPr>
          <w:rFonts w:ascii="Times New Roman" w:eastAsia="Times New Roman" w:hAnsi="Times New Roman" w:cs="Times New Roman"/>
        </w:rPr>
      </w:pPr>
      <w:r w:rsidRPr="004676E9">
        <w:rPr>
          <w:rFonts w:ascii="Times New Roman" w:hAnsi="Times New Roman" w:cs="Times New Roman"/>
        </w:rPr>
        <w:br w:type="page"/>
      </w:r>
    </w:p>
    <w:p w14:paraId="290BEBD1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  <w:b/>
          <w:bCs/>
        </w:rPr>
      </w:pPr>
      <w:r w:rsidRPr="004676E9">
        <w:rPr>
          <w:rFonts w:ascii="Times New Roman" w:eastAsia="Times New Roman" w:hAnsi="Times New Roman" w:cs="Times New Roman"/>
          <w:b/>
          <w:bCs/>
        </w:rPr>
        <w:lastRenderedPageBreak/>
        <w:t xml:space="preserve">Figure S5: </w:t>
      </w:r>
      <w:proofErr w:type="spellStart"/>
      <w:r w:rsidRPr="004676E9">
        <w:rPr>
          <w:rFonts w:ascii="Times New Roman" w:eastAsia="Times New Roman" w:hAnsi="Times New Roman" w:cs="Times New Roman"/>
          <w:b/>
          <w:b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b/>
          <w:bCs/>
        </w:rPr>
        <w:t xml:space="preserve"> overexpression partially rescues </w:t>
      </w:r>
      <w:r w:rsidRPr="004676E9">
        <w:rPr>
          <w:rFonts w:ascii="Times New Roman" w:eastAsia="Times New Roman" w:hAnsi="Times New Roman" w:cs="Times New Roman"/>
          <w:b/>
          <w:bCs/>
          <w:i/>
          <w:iCs/>
        </w:rPr>
        <w:t xml:space="preserve">me31B </w:t>
      </w:r>
      <w:r w:rsidRPr="004676E9">
        <w:rPr>
          <w:rFonts w:ascii="Times New Roman" w:eastAsia="Times New Roman" w:hAnsi="Times New Roman" w:cs="Times New Roman"/>
          <w:b/>
          <w:bCs/>
        </w:rPr>
        <w:t xml:space="preserve">and </w:t>
      </w:r>
      <w:r w:rsidRPr="004676E9">
        <w:rPr>
          <w:rFonts w:ascii="Times New Roman" w:eastAsia="Times New Roman" w:hAnsi="Times New Roman" w:cs="Times New Roman"/>
          <w:b/>
          <w:bCs/>
          <w:i/>
          <w:iCs/>
        </w:rPr>
        <w:t xml:space="preserve">cup </w:t>
      </w:r>
      <w:r w:rsidRPr="004676E9">
        <w:rPr>
          <w:rFonts w:ascii="Times New Roman" w:eastAsia="Times New Roman" w:hAnsi="Times New Roman" w:cs="Times New Roman"/>
          <w:b/>
          <w:bCs/>
        </w:rPr>
        <w:t xml:space="preserve">transcription levels in the absence of Tral. </w:t>
      </w:r>
    </w:p>
    <w:p w14:paraId="49627C87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>(A)</w:t>
      </w:r>
      <w:r w:rsidRPr="004676E9">
        <w:rPr>
          <w:rFonts w:ascii="Times New Roman" w:eastAsia="Times New Roman" w:hAnsi="Times New Roman" w:cs="Times New Roman"/>
        </w:rPr>
        <w:t xml:space="preserve"> F-actin visualized by phalloidin staining in control (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) 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egg chambers. Images are XY projections of 5 optical Z slices of 0.3µm. Scale bars are 20µm. </w:t>
      </w:r>
    </w:p>
    <w:p w14:paraId="62502B72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>(B)</w:t>
      </w:r>
      <w:r w:rsidRPr="004676E9">
        <w:rPr>
          <w:rFonts w:ascii="Times New Roman" w:eastAsia="Times New Roman" w:hAnsi="Times New Roman" w:cs="Times New Roman"/>
        </w:rPr>
        <w:t xml:space="preserve"> Nuclear F-actin visualized by over exposing phalloidin staining in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>nurse cell nuclei. Images are XY projections of 5 optical Z slices of 0.3µm. Scale bars are 10µm.</w:t>
      </w:r>
    </w:p>
    <w:p w14:paraId="389F9D8A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(C) </w:t>
      </w:r>
      <w:r w:rsidRPr="004676E9">
        <w:rPr>
          <w:rFonts w:ascii="Times New Roman" w:eastAsia="Times New Roman" w:hAnsi="Times New Roman" w:cs="Times New Roman"/>
        </w:rPr>
        <w:t xml:space="preserve">Visualization of DAPI labeled DNA with immunolabeled DNase I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, </w:t>
      </w:r>
      <w:r w:rsidRPr="004676E9">
        <w:rPr>
          <w:rFonts w:ascii="Times New Roman" w:eastAsia="Times New Roman" w:hAnsi="Times New Roman" w:cs="Times New Roman"/>
        </w:rPr>
        <w:t>UAS-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, </w:t>
      </w:r>
      <w:r w:rsidRPr="004676E9">
        <w:rPr>
          <w:rFonts w:ascii="Times New Roman" w:eastAsia="Times New Roman" w:hAnsi="Times New Roman" w:cs="Times New Roman"/>
        </w:rPr>
        <w:t>UAS-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in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, 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egg chambers. Images are XY projections of 5 optical Z slices of 0.3µm. Scale bars are 10µm. </w:t>
      </w:r>
    </w:p>
    <w:p w14:paraId="5E6B8AE7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(D) </w:t>
      </w:r>
      <w:r w:rsidRPr="004676E9">
        <w:rPr>
          <w:rFonts w:ascii="Times New Roman" w:eastAsia="Times New Roman" w:hAnsi="Times New Roman" w:cs="Times New Roman"/>
        </w:rPr>
        <w:t xml:space="preserve">DNase I nuclear intensity ratio; divided the average DNase I pixel fluorescence intensity in the nucleus by the average DNase I pixel fluorescence intensity in the cytoplasm (n = 15). </w:t>
      </w:r>
    </w:p>
    <w:p w14:paraId="5EBC9C9A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>(E)</w:t>
      </w:r>
      <w:r w:rsidRPr="004676E9">
        <w:rPr>
          <w:rFonts w:ascii="Times New Roman" w:eastAsia="Times New Roman" w:hAnsi="Times New Roman" w:cs="Times New Roman"/>
        </w:rPr>
        <w:t xml:space="preserve"> Western blot analysis of </w:t>
      </w:r>
      <w:proofErr w:type="spellStart"/>
      <w:r w:rsidRPr="004676E9">
        <w:rPr>
          <w:rFonts w:ascii="Times New Roman" w:eastAsia="Times New Roman" w:hAnsi="Times New Roman" w:cs="Times New Roman"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676E9">
        <w:rPr>
          <w:rFonts w:ascii="Times New Roman" w:eastAsia="Times New Roman" w:hAnsi="Times New Roman" w:cs="Times New Roman"/>
        </w:rPr>
        <w:t>BicD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-- loading control) in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whole ovary lysates. </w:t>
      </w:r>
    </w:p>
    <w:p w14:paraId="04D0B43D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>(F)</w:t>
      </w:r>
      <w:r w:rsidRPr="004676E9">
        <w:rPr>
          <w:rFonts w:ascii="Times New Roman" w:eastAsia="Times New Roman" w:hAnsi="Times New Roman" w:cs="Times New Roman"/>
        </w:rPr>
        <w:t> 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mRNA visualized with DAPI labeled DNA in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</w:rPr>
        <w:t> nurse cells.</w:t>
      </w:r>
    </w:p>
    <w:p w14:paraId="559F380A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>(G)</w:t>
      </w:r>
      <w:r w:rsidRPr="004676E9">
        <w:rPr>
          <w:rFonts w:ascii="Times New Roman" w:eastAsia="Times New Roman" w:hAnsi="Times New Roman" w:cs="Times New Roman"/>
        </w:rPr>
        <w:t xml:space="preserve"> Average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mRNA transcription site volume in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 nurse cells (n = 16). </w:t>
      </w:r>
    </w:p>
    <w:p w14:paraId="5835B418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>(H)</w:t>
      </w:r>
      <w:r w:rsidRPr="004676E9">
        <w:rPr>
          <w:rFonts w:ascii="Times New Roman" w:eastAsia="Times New Roman" w:hAnsi="Times New Roman" w:cs="Times New Roman"/>
        </w:rPr>
        <w:t xml:space="preserve"> RT-qPCR analysis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>mRNA in control and UAS-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whole ovary lysates. Significance calculated with Welch’s t-test. (n = 3). </w:t>
      </w:r>
    </w:p>
    <w:p w14:paraId="1F4ADC1B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(I) </w:t>
      </w:r>
      <w:r w:rsidRPr="004676E9">
        <w:rPr>
          <w:rFonts w:ascii="Times New Roman" w:eastAsia="Times New Roman" w:hAnsi="Times New Roman" w:cs="Times New Roman"/>
        </w:rPr>
        <w:t xml:space="preserve">Western blot analysis of </w:t>
      </w:r>
      <w:proofErr w:type="spellStart"/>
      <w:r w:rsidRPr="004676E9">
        <w:rPr>
          <w:rFonts w:ascii="Times New Roman" w:eastAsia="Times New Roman" w:hAnsi="Times New Roman" w:cs="Times New Roman"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676E9">
        <w:rPr>
          <w:rFonts w:ascii="Times New Roman" w:eastAsia="Times New Roman" w:hAnsi="Times New Roman" w:cs="Times New Roman"/>
        </w:rPr>
        <w:t>BicD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-- loading control) in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, </w:t>
      </w:r>
      <w:r w:rsidRPr="004676E9">
        <w:rPr>
          <w:rFonts w:ascii="Times New Roman" w:eastAsia="Times New Roman" w:hAnsi="Times New Roman" w:cs="Times New Roman"/>
        </w:rPr>
        <w:t>UAS-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</w:rPr>
        <w:t>, and UAS-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with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whole ovary lysates. </w:t>
      </w:r>
    </w:p>
    <w:p w14:paraId="15EAB40E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(J) </w:t>
      </w:r>
      <w:r w:rsidRPr="004676E9">
        <w:rPr>
          <w:rFonts w:ascii="Times New Roman" w:eastAsia="Times New Roman" w:hAnsi="Times New Roman" w:cs="Times New Roman"/>
        </w:rPr>
        <w:t xml:space="preserve">RT-qPCR analysis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mRNA in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>and UAS-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with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whole ovary lysates. Significance calculated with Welch’s t-test (n = 3). </w:t>
      </w:r>
    </w:p>
    <w:p w14:paraId="680A320F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  <w:b/>
          <w:bCs/>
        </w:rPr>
      </w:pPr>
      <w:r w:rsidRPr="004676E9">
        <w:rPr>
          <w:rFonts w:ascii="Times New Roman" w:eastAsia="Times New Roman" w:hAnsi="Times New Roman" w:cs="Times New Roman"/>
          <w:b/>
          <w:bCs/>
        </w:rPr>
        <w:t>(K)</w:t>
      </w:r>
      <w:r w:rsidRPr="004676E9">
        <w:rPr>
          <w:rFonts w:ascii="Times New Roman" w:eastAsia="Times New Roman" w:hAnsi="Times New Roman" w:cs="Times New Roman"/>
        </w:rPr>
        <w:t xml:space="preserve"> RT-qPCR analysis of </w:t>
      </w:r>
      <w:r w:rsidRPr="004676E9">
        <w:rPr>
          <w:rFonts w:ascii="Times New Roman" w:eastAsia="Times New Roman" w:hAnsi="Times New Roman" w:cs="Times New Roman"/>
          <w:i/>
          <w:iCs/>
        </w:rPr>
        <w:t xml:space="preserve">cup </w:t>
      </w:r>
      <w:r w:rsidRPr="004676E9">
        <w:rPr>
          <w:rFonts w:ascii="Times New Roman" w:eastAsia="Times New Roman" w:hAnsi="Times New Roman" w:cs="Times New Roman"/>
        </w:rPr>
        <w:t xml:space="preserve">mRNA in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, </w:t>
      </w:r>
      <w:r w:rsidRPr="004676E9">
        <w:rPr>
          <w:rFonts w:ascii="Times New Roman" w:eastAsia="Times New Roman" w:hAnsi="Times New Roman" w:cs="Times New Roman"/>
        </w:rPr>
        <w:t>UAS-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</w:rPr>
        <w:t>, UAS-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with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,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whole ovary lysates. Significance calculated with Welch’s t-test (n = 3).</w:t>
      </w:r>
      <w:r w:rsidRPr="004676E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A2F5365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>(L)</w:t>
      </w:r>
      <w:r w:rsidRPr="004676E9">
        <w:rPr>
          <w:rFonts w:ascii="Times New Roman" w:eastAsia="Times New Roman" w:hAnsi="Times New Roman" w:cs="Times New Roman"/>
        </w:rPr>
        <w:t xml:space="preserve"> RT-qPCR analysis of </w:t>
      </w:r>
      <w:r w:rsidRPr="004676E9">
        <w:rPr>
          <w:rFonts w:ascii="Times New Roman" w:eastAsia="Times New Roman" w:hAnsi="Times New Roman" w:cs="Times New Roman"/>
          <w:i/>
          <w:iCs/>
        </w:rPr>
        <w:t xml:space="preserve">me31B </w:t>
      </w:r>
      <w:r w:rsidRPr="004676E9">
        <w:rPr>
          <w:rFonts w:ascii="Times New Roman" w:eastAsia="Times New Roman" w:hAnsi="Times New Roman" w:cs="Times New Roman"/>
        </w:rPr>
        <w:t xml:space="preserve">mRNA in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, </w:t>
      </w:r>
      <w:r w:rsidRPr="004676E9">
        <w:rPr>
          <w:rFonts w:ascii="Times New Roman" w:eastAsia="Times New Roman" w:hAnsi="Times New Roman" w:cs="Times New Roman"/>
        </w:rPr>
        <w:t>UAS-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</w:rPr>
        <w:t>, UAS-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with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,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whole ovary lysates. Significance calculated with Welch’s t-test (n = 3). </w:t>
      </w:r>
    </w:p>
    <w:p w14:paraId="349F43C0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(M) </w:t>
      </w:r>
      <w:r w:rsidRPr="004676E9">
        <w:rPr>
          <w:rFonts w:ascii="Times New Roman" w:eastAsia="Times New Roman" w:hAnsi="Times New Roman" w:cs="Times New Roman"/>
        </w:rPr>
        <w:t xml:space="preserve">RT-qPCR analysis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mRNA in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whole ovary lysates. Significance calculated with Welch’s t-test (n = 3). </w:t>
      </w:r>
    </w:p>
    <w:p w14:paraId="5CF6F277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(N) </w:t>
      </w:r>
      <w:r w:rsidRPr="004676E9">
        <w:rPr>
          <w:rFonts w:ascii="Times New Roman" w:eastAsia="Times New Roman" w:hAnsi="Times New Roman" w:cs="Times New Roman"/>
          <w:i/>
          <w:iCs/>
        </w:rPr>
        <w:t xml:space="preserve">ATP synthase </w:t>
      </w:r>
      <w:r w:rsidRPr="004676E9">
        <w:rPr>
          <w:rFonts w:ascii="Times New Roman" w:eastAsia="Times New Roman" w:hAnsi="Times New Roman" w:cs="Times New Roman"/>
        </w:rPr>
        <w:t xml:space="preserve">mRNA visualized with DAPI labeled DNA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 egg chambers. </w:t>
      </w:r>
    </w:p>
    <w:p w14:paraId="08C0B7A5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>(O)</w:t>
      </w:r>
      <w:r w:rsidRPr="004676E9">
        <w:rPr>
          <w:rFonts w:ascii="Times New Roman" w:eastAsia="Times New Roman" w:hAnsi="Times New Roman" w:cs="Times New Roman"/>
        </w:rPr>
        <w:t xml:space="preserve"> Average </w:t>
      </w:r>
      <w:r w:rsidRPr="004676E9">
        <w:rPr>
          <w:rFonts w:ascii="Times New Roman" w:eastAsia="Times New Roman" w:hAnsi="Times New Roman" w:cs="Times New Roman"/>
          <w:i/>
          <w:iCs/>
        </w:rPr>
        <w:t xml:space="preserve">ATP synthase </w:t>
      </w:r>
      <w:r w:rsidRPr="004676E9">
        <w:rPr>
          <w:rFonts w:ascii="Times New Roman" w:eastAsia="Times New Roman" w:hAnsi="Times New Roman" w:cs="Times New Roman"/>
        </w:rPr>
        <w:t xml:space="preserve">transcription site volume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 egg chambers (n = 15). </w:t>
      </w:r>
    </w:p>
    <w:p w14:paraId="6451E472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</w:rPr>
        <w:lastRenderedPageBreak/>
        <w:t xml:space="preserve">For all plots based on imaging, each data point represents the average value for an image. Significance was assessed using a Mann-Whitney statistical test. Error bars represent standard deviation. **** P &lt; .0001. </w:t>
      </w:r>
    </w:p>
    <w:p w14:paraId="34B5C966" w14:textId="77777777" w:rsidR="009A04DF" w:rsidRPr="004676E9" w:rsidRDefault="009A04DF" w:rsidP="009A04DF">
      <w:pPr>
        <w:rPr>
          <w:rFonts w:ascii="Times New Roman" w:eastAsia="Times New Roman" w:hAnsi="Times New Roman" w:cs="Times New Roman"/>
        </w:rPr>
      </w:pPr>
      <w:r w:rsidRPr="004676E9">
        <w:rPr>
          <w:rFonts w:ascii="Times New Roman" w:hAnsi="Times New Roman" w:cs="Times New Roman"/>
        </w:rPr>
        <w:br w:type="page"/>
      </w:r>
    </w:p>
    <w:p w14:paraId="3CFC1BAE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lastRenderedPageBreak/>
        <w:t xml:space="preserve">Figure S6: Tral contributes to the organization of </w:t>
      </w:r>
      <w:proofErr w:type="spellStart"/>
      <w:r w:rsidRPr="004676E9">
        <w:rPr>
          <w:rFonts w:ascii="Times New Roman" w:eastAsia="Times New Roman" w:hAnsi="Times New Roman" w:cs="Times New Roman"/>
          <w:b/>
          <w:bCs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  <w:b/>
          <w:bCs/>
        </w:rPr>
        <w:t>mRNA within P-bodies.</w:t>
      </w:r>
      <w:r w:rsidRPr="004676E9">
        <w:rPr>
          <w:rFonts w:ascii="Times New Roman" w:eastAsia="Times New Roman" w:hAnsi="Times New Roman" w:cs="Times New Roman"/>
        </w:rPr>
        <w:t xml:space="preserve"> </w:t>
      </w:r>
    </w:p>
    <w:p w14:paraId="2EBEC2F2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  <w:b/>
          <w:bCs/>
        </w:rPr>
      </w:pPr>
      <w:r w:rsidRPr="004676E9">
        <w:rPr>
          <w:rFonts w:ascii="Times New Roman" w:eastAsia="Times New Roman" w:hAnsi="Times New Roman" w:cs="Times New Roman"/>
          <w:b/>
          <w:bCs/>
        </w:rPr>
        <w:t>(A)</w:t>
      </w:r>
      <w:r w:rsidRPr="004676E9">
        <w:rPr>
          <w:rFonts w:ascii="Times New Roman" w:eastAsia="Times New Roman" w:hAnsi="Times New Roman" w:cs="Times New Roman"/>
        </w:rPr>
        <w:t xml:space="preserve"> Volume quantifications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mRNA puncta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>egg chambers (n = 16).</w:t>
      </w:r>
      <w:r w:rsidRPr="004676E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749847F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(B) </w:t>
      </w:r>
      <w:r w:rsidRPr="004676E9">
        <w:rPr>
          <w:rFonts w:ascii="Times New Roman" w:eastAsia="Times New Roman" w:hAnsi="Times New Roman" w:cs="Times New Roman"/>
        </w:rPr>
        <w:t xml:space="preserve">Volume quantifications of cytoplasmic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mRNA puncta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egg chambers (n = 16). </w:t>
      </w:r>
    </w:p>
    <w:p w14:paraId="0A6CDA07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</w:rPr>
        <w:t xml:space="preserve">For all plots, each data point represents the average value for all applicable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</w:rPr>
        <w:t xml:space="preserve"> mRNA puncta in an image. Significance was assessed using Mann-Whitney statistical tests. Error bars represent standard deviation. </w:t>
      </w:r>
      <w:r w:rsidRPr="004676E9">
        <w:rPr>
          <w:rFonts w:ascii="Times New Roman" w:eastAsia="Times New Roman" w:hAnsi="Times New Roman" w:cs="Times New Roman"/>
        </w:rPr>
        <w:br/>
        <w:t>**** P &lt; .0001.</w:t>
      </w:r>
    </w:p>
    <w:p w14:paraId="0CF4E283" w14:textId="77777777" w:rsidR="009A04DF" w:rsidRPr="004676E9" w:rsidRDefault="009A04DF" w:rsidP="009A04DF">
      <w:pPr>
        <w:rPr>
          <w:rFonts w:ascii="Times New Roman" w:eastAsia="Times New Roman" w:hAnsi="Times New Roman" w:cs="Times New Roman"/>
        </w:rPr>
      </w:pPr>
      <w:r w:rsidRPr="004676E9">
        <w:rPr>
          <w:rFonts w:ascii="Times New Roman" w:hAnsi="Times New Roman" w:cs="Times New Roman"/>
        </w:rPr>
        <w:br w:type="page"/>
      </w:r>
    </w:p>
    <w:p w14:paraId="29A27643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lastRenderedPageBreak/>
        <w:t xml:space="preserve">Figure S7: </w:t>
      </w:r>
      <w:proofErr w:type="spellStart"/>
      <w:r w:rsidRPr="004676E9">
        <w:rPr>
          <w:rFonts w:ascii="Times New Roman" w:eastAsia="Times New Roman" w:hAnsi="Times New Roman" w:cs="Times New Roman"/>
          <w:b/>
          <w:bCs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b/>
          <w:bCs/>
        </w:rPr>
        <w:t xml:space="preserve"> mRNA localization to P-bodies is dependent on association with Tral.</w:t>
      </w:r>
      <w:r w:rsidRPr="004676E9">
        <w:rPr>
          <w:rFonts w:ascii="Times New Roman" w:eastAsia="Times New Roman" w:hAnsi="Times New Roman" w:cs="Times New Roman"/>
        </w:rPr>
        <w:t xml:space="preserve"> </w:t>
      </w:r>
    </w:p>
    <w:p w14:paraId="589FA46E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(A) </w:t>
      </w:r>
      <w:r w:rsidRPr="004676E9">
        <w:rPr>
          <w:rFonts w:ascii="Times New Roman" w:eastAsia="Times New Roman" w:hAnsi="Times New Roman" w:cs="Times New Roman"/>
        </w:rPr>
        <w:t xml:space="preserve">Cup-YFP visualized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egg chambers treated with Schneider’s media (+Ctrl), 1% 1,6-hexanediol, or 200mM NaCl. Images are XY projections of 5 optical Z slices of 0.3µm. Scale bars are 20µm. </w:t>
      </w:r>
    </w:p>
    <w:p w14:paraId="7F7403B9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>(B)</w:t>
      </w:r>
      <w:r w:rsidRPr="004676E9">
        <w:rPr>
          <w:rFonts w:ascii="Times New Roman" w:eastAsia="Times New Roman" w:hAnsi="Times New Roman" w:cs="Times New Roman"/>
        </w:rPr>
        <w:t xml:space="preserve"> Quantification of the average number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mRNA puncta per P-body in each condition in </w:t>
      </w:r>
      <w:r w:rsidRPr="004676E9">
        <w:rPr>
          <w:rFonts w:ascii="Times New Roman" w:eastAsia="Times New Roman" w:hAnsi="Times New Roman" w:cs="Times New Roman"/>
          <w:b/>
          <w:bCs/>
        </w:rPr>
        <w:t>(A)</w:t>
      </w:r>
      <w:r w:rsidRPr="004676E9">
        <w:rPr>
          <w:rFonts w:ascii="Times New Roman" w:eastAsia="Times New Roman" w:hAnsi="Times New Roman" w:cs="Times New Roman"/>
        </w:rPr>
        <w:t xml:space="preserve"> (n = 10). </w:t>
      </w:r>
    </w:p>
    <w:p w14:paraId="20BFC266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  <w:b/>
          <w:bCs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(C) </w:t>
      </w:r>
      <w:r w:rsidRPr="004676E9">
        <w:rPr>
          <w:rFonts w:ascii="Times New Roman" w:eastAsia="Times New Roman" w:hAnsi="Times New Roman" w:cs="Times New Roman"/>
        </w:rPr>
        <w:t xml:space="preserve">Calculated volume of the average P-body-associated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mRNA puncta in </w:t>
      </w:r>
      <w:r w:rsidRPr="004676E9">
        <w:rPr>
          <w:rFonts w:ascii="Times New Roman" w:eastAsia="Times New Roman" w:hAnsi="Times New Roman" w:cs="Times New Roman"/>
          <w:b/>
          <w:bCs/>
        </w:rPr>
        <w:t>(A)</w:t>
      </w:r>
      <w:r w:rsidRPr="004676E9">
        <w:rPr>
          <w:rFonts w:ascii="Times New Roman" w:eastAsia="Times New Roman" w:hAnsi="Times New Roman" w:cs="Times New Roman"/>
        </w:rPr>
        <w:t xml:space="preserve"> (n = 10).</w:t>
      </w:r>
      <w:r w:rsidRPr="004676E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79195FF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(D) </w:t>
      </w:r>
      <w:r w:rsidRPr="004676E9">
        <w:rPr>
          <w:rFonts w:ascii="Times New Roman" w:eastAsia="Times New Roman" w:hAnsi="Times New Roman" w:cs="Times New Roman"/>
        </w:rPr>
        <w:t xml:space="preserve">Cup-YFP visualized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egg chambers treated with Schneider’s media (+Ctrl), 1% 1,6-hexanediol, or 200mM NaCl. Images are XY projections of 5 optical Z slices of 0.3µm. Scale bars are 20µm. </w:t>
      </w:r>
    </w:p>
    <w:p w14:paraId="27345AC3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>(E)</w:t>
      </w:r>
      <w:r w:rsidRPr="004676E9">
        <w:rPr>
          <w:rFonts w:ascii="Times New Roman" w:eastAsia="Times New Roman" w:hAnsi="Times New Roman" w:cs="Times New Roman"/>
        </w:rPr>
        <w:t xml:space="preserve"> Quantification of the average number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mRNA puncta per P-body in each condition in </w:t>
      </w:r>
      <w:r w:rsidRPr="004676E9">
        <w:rPr>
          <w:rFonts w:ascii="Times New Roman" w:eastAsia="Times New Roman" w:hAnsi="Times New Roman" w:cs="Times New Roman"/>
          <w:b/>
          <w:bCs/>
        </w:rPr>
        <w:t>(D)</w:t>
      </w:r>
      <w:r w:rsidRPr="004676E9">
        <w:rPr>
          <w:rFonts w:ascii="Times New Roman" w:eastAsia="Times New Roman" w:hAnsi="Times New Roman" w:cs="Times New Roman"/>
        </w:rPr>
        <w:t xml:space="preserve"> (n = 10). </w:t>
      </w:r>
    </w:p>
    <w:p w14:paraId="1E8ABFBC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  <w:b/>
          <w:bCs/>
        </w:rPr>
      </w:pPr>
      <w:r w:rsidRPr="004676E9">
        <w:rPr>
          <w:rFonts w:ascii="Times New Roman" w:eastAsia="Times New Roman" w:hAnsi="Times New Roman" w:cs="Times New Roman"/>
          <w:b/>
          <w:bCs/>
        </w:rPr>
        <w:t xml:space="preserve">(F) </w:t>
      </w:r>
      <w:r w:rsidRPr="004676E9">
        <w:rPr>
          <w:rFonts w:ascii="Times New Roman" w:eastAsia="Times New Roman" w:hAnsi="Times New Roman" w:cs="Times New Roman"/>
        </w:rPr>
        <w:t xml:space="preserve">Calculated volume of the average P-body-associated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mRNA puncta in </w:t>
      </w:r>
      <w:r w:rsidRPr="004676E9">
        <w:rPr>
          <w:rFonts w:ascii="Times New Roman" w:eastAsia="Times New Roman" w:hAnsi="Times New Roman" w:cs="Times New Roman"/>
          <w:b/>
          <w:bCs/>
        </w:rPr>
        <w:t>(D)</w:t>
      </w:r>
      <w:r w:rsidRPr="004676E9">
        <w:rPr>
          <w:rFonts w:ascii="Times New Roman" w:eastAsia="Times New Roman" w:hAnsi="Times New Roman" w:cs="Times New Roman"/>
        </w:rPr>
        <w:t xml:space="preserve"> (n = 10).</w:t>
      </w:r>
      <w:r w:rsidRPr="004676E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BEA616B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  <w:b/>
          <w:bCs/>
        </w:rPr>
        <w:t>(G)</w:t>
      </w:r>
      <w:r w:rsidRPr="004676E9">
        <w:rPr>
          <w:rFonts w:ascii="Times New Roman" w:eastAsia="Times New Roman" w:hAnsi="Times New Roman" w:cs="Times New Roman"/>
        </w:rPr>
        <w:t xml:space="preserve"> Colocalization analysis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twinstar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mRNA puncta with Cup-YFP labeled P-bodies across conditions in the nurse cells of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mCherry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4676E9">
        <w:rPr>
          <w:rFonts w:ascii="Times New Roman" w:eastAsia="Times New Roman" w:hAnsi="Times New Roman" w:cs="Times New Roman"/>
          <w:i/>
          <w:iCs/>
        </w:rPr>
        <w:t>tral</w:t>
      </w:r>
      <w:r w:rsidRPr="004676E9">
        <w:rPr>
          <w:rFonts w:ascii="Times New Roman" w:eastAsia="Times New Roman" w:hAnsi="Times New Roman" w:cs="Times New Roman"/>
          <w:i/>
          <w:iCs/>
          <w:vertAlign w:val="superscript"/>
        </w:rPr>
        <w:t>RNAi</w:t>
      </w:r>
      <w:proofErr w:type="spellEnd"/>
      <w:r w:rsidRPr="004676E9">
        <w:rPr>
          <w:rFonts w:ascii="Times New Roman" w:eastAsia="Times New Roman" w:hAnsi="Times New Roman" w:cs="Times New Roman"/>
          <w:i/>
          <w:iCs/>
        </w:rPr>
        <w:t xml:space="preserve"> </w:t>
      </w:r>
      <w:r w:rsidRPr="004676E9">
        <w:rPr>
          <w:rFonts w:ascii="Times New Roman" w:eastAsia="Times New Roman" w:hAnsi="Times New Roman" w:cs="Times New Roman"/>
        </w:rPr>
        <w:t xml:space="preserve">egg chambers. </w:t>
      </w:r>
    </w:p>
    <w:p w14:paraId="79A822B4" w14:textId="77777777" w:rsidR="009A04DF" w:rsidRPr="004676E9" w:rsidRDefault="009A04DF" w:rsidP="009A04DF">
      <w:pPr>
        <w:spacing w:after="0" w:line="360" w:lineRule="auto"/>
        <w:ind w:left="-720" w:right="-720"/>
        <w:rPr>
          <w:rFonts w:ascii="Times New Roman" w:eastAsia="Times New Roman" w:hAnsi="Times New Roman" w:cs="Times New Roman"/>
        </w:rPr>
      </w:pPr>
      <w:r w:rsidRPr="004676E9">
        <w:rPr>
          <w:rFonts w:ascii="Times New Roman" w:eastAsia="Times New Roman" w:hAnsi="Times New Roman" w:cs="Times New Roman"/>
        </w:rPr>
        <w:t>For all plots, each data point represents the average value detected in an image. Significance was assessed using Mann-Whitney statistical tests. Error bars represent standard deviation. **** P &lt; .0001.</w:t>
      </w:r>
    </w:p>
    <w:p w14:paraId="37372101" w14:textId="77777777" w:rsidR="0081146A" w:rsidRDefault="0081146A"/>
    <w:sectPr w:rsidR="0081146A" w:rsidSect="00BC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DF"/>
    <w:rsid w:val="000615F9"/>
    <w:rsid w:val="000E43B7"/>
    <w:rsid w:val="00150EBD"/>
    <w:rsid w:val="00265174"/>
    <w:rsid w:val="007715B0"/>
    <w:rsid w:val="0081146A"/>
    <w:rsid w:val="00862DAD"/>
    <w:rsid w:val="009A04DF"/>
    <w:rsid w:val="00BC2853"/>
    <w:rsid w:val="00C1660F"/>
    <w:rsid w:val="00DF6D55"/>
    <w:rsid w:val="00E9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604E69"/>
  <w14:defaultImageDpi w14:val="32767"/>
  <w15:chartTrackingRefBased/>
  <w15:docId w15:val="{B4D15ADF-F02F-D941-9BCA-F705A7C2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04DF"/>
    <w:rPr>
      <w:rFonts w:ascii="Aptos" w:eastAsia="Aptos" w:hAnsi="Aptos" w:cs="Aptos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4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4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4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4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4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4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4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0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4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0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4D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0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4DF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0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1477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Mulligan, Mary</dc:creator>
  <cp:keywords/>
  <dc:description/>
  <cp:lastModifiedBy>Mulligan, Mary</cp:lastModifiedBy>
  <cp:revision>1</cp:revision>
  <dcterms:created xsi:type="dcterms:W3CDTF">2026-06-09T16:03:00Z</dcterms:created>
  <dcterms:modified xsi:type="dcterms:W3CDTF">2026-06-09T16:03:00Z</dcterms:modified>
</cp:coreProperties>
</file>