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025" w14:textId="77777777" w:rsidR="005637F6" w:rsidRPr="00A405D4" w:rsidRDefault="005637F6" w:rsidP="005637F6">
      <w:pPr>
        <w:pStyle w:val="Heading2"/>
        <w:shd w:val="clear" w:color="auto" w:fill="FFFFFF"/>
        <w:spacing w:before="240" w:line="480" w:lineRule="auto"/>
        <w:rPr>
          <w:rFonts w:ascii="Times New Roman" w:hAnsi="Times New Roman" w:cs="Times New Roman"/>
          <w:color w:val="202020"/>
        </w:rPr>
      </w:pPr>
      <w:r w:rsidRPr="00AF3D29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Supplementary Data</w:t>
      </w:r>
    </w:p>
    <w:p w14:paraId="25EC194A" w14:textId="77777777" w:rsidR="005637F6" w:rsidRPr="00D2639B" w:rsidRDefault="005637F6" w:rsidP="005637F6">
      <w:pPr>
        <w:pStyle w:val="NormalWeb"/>
        <w:jc w:val="both"/>
        <w:rPr>
          <w:lang w:val="en-US"/>
        </w:rPr>
      </w:pPr>
      <w:r w:rsidRPr="00D2639B">
        <w:rPr>
          <w:rStyle w:val="Strong"/>
          <w:rFonts w:eastAsiaTheme="majorEastAsia"/>
          <w:lang w:val="en-US"/>
        </w:rPr>
        <w:t>S1 Data.</w:t>
      </w:r>
      <w:r w:rsidRPr="00D2639B">
        <w:rPr>
          <w:lang w:val="en-US"/>
        </w:rPr>
        <w:t xml:space="preserve"> Excel spreadsheet containing a list of differentially spliced genes (DSGs) in the wild type during de-etiolation, including annotations, alternative splicing mechanisms, the corresponding transcript isoforms involved, and the respective timepoints for comparison where changes were observed.</w:t>
      </w:r>
    </w:p>
    <w:p w14:paraId="6D92EA4C" w14:textId="77777777" w:rsidR="005637F6" w:rsidRPr="00D2639B" w:rsidRDefault="005637F6" w:rsidP="005637F6">
      <w:pPr>
        <w:pStyle w:val="NormalWeb"/>
        <w:jc w:val="both"/>
        <w:rPr>
          <w:lang w:val="en-US"/>
        </w:rPr>
      </w:pPr>
      <w:r w:rsidRPr="00D2639B">
        <w:rPr>
          <w:rStyle w:val="Strong"/>
          <w:rFonts w:eastAsiaTheme="majorEastAsia"/>
          <w:lang w:val="en-US"/>
        </w:rPr>
        <w:t>S2 Data.</w:t>
      </w:r>
      <w:r w:rsidRPr="00D2639B">
        <w:rPr>
          <w:lang w:val="en-US"/>
        </w:rPr>
        <w:t xml:space="preserve"> Excel spreadsheet containing a comprehensive list of DSGs changing between wild type and </w:t>
      </w:r>
      <w:r w:rsidRPr="00D2639B">
        <w:rPr>
          <w:rStyle w:val="Emphasis"/>
          <w:rFonts w:eastAsiaTheme="majorEastAsia"/>
          <w:lang w:val="en-US"/>
        </w:rPr>
        <w:t>gun1</w:t>
      </w:r>
      <w:r w:rsidRPr="00D2639B">
        <w:rPr>
          <w:lang w:val="en-US"/>
        </w:rPr>
        <w:t xml:space="preserve"> during de-etiolation, including annotations, alternative splicing mechanisms, the corresponding transcript isoforms involved, and the respective timepoints for comparison where changes were observed.</w:t>
      </w:r>
    </w:p>
    <w:p w14:paraId="38334B37" w14:textId="77777777" w:rsidR="005637F6" w:rsidRPr="00D2639B" w:rsidRDefault="005637F6" w:rsidP="005637F6">
      <w:pPr>
        <w:pStyle w:val="NormalWeb"/>
        <w:jc w:val="both"/>
        <w:rPr>
          <w:lang w:val="en-US"/>
        </w:rPr>
      </w:pPr>
      <w:r w:rsidRPr="00D2639B">
        <w:rPr>
          <w:rStyle w:val="Strong"/>
          <w:rFonts w:eastAsiaTheme="majorEastAsia"/>
          <w:lang w:val="en-US"/>
        </w:rPr>
        <w:t>S3 Data.</w:t>
      </w:r>
      <w:r w:rsidRPr="00D2639B">
        <w:rPr>
          <w:lang w:val="en-US"/>
        </w:rPr>
        <w:t xml:space="preserve"> Excel spreadsheet containing 40 genes that were identified. All these genes are genes related to chloroplast or photosynthesis that exhibit transcript changes in wild-type plants during de-etiolation, and exhibit transcript alterations in </w:t>
      </w:r>
      <w:r w:rsidRPr="00D2639B">
        <w:rPr>
          <w:rStyle w:val="Emphasis"/>
          <w:rFonts w:eastAsiaTheme="majorEastAsia"/>
          <w:lang w:val="en-US"/>
        </w:rPr>
        <w:t>gun1-102</w:t>
      </w:r>
      <w:r w:rsidRPr="00D2639B">
        <w:rPr>
          <w:lang w:val="en-US"/>
        </w:rPr>
        <w:t xml:space="preserve"> plants compared to the wild-type.</w:t>
      </w:r>
    </w:p>
    <w:p w14:paraId="22D93C26" w14:textId="77777777" w:rsidR="005637F6" w:rsidRPr="00D2639B" w:rsidRDefault="005637F6" w:rsidP="005637F6">
      <w:pPr>
        <w:pStyle w:val="NormalWeb"/>
        <w:jc w:val="both"/>
        <w:rPr>
          <w:lang w:val="en-US"/>
        </w:rPr>
      </w:pPr>
      <w:r w:rsidRPr="00D2639B">
        <w:rPr>
          <w:rStyle w:val="Strong"/>
          <w:rFonts w:eastAsiaTheme="majorEastAsia"/>
          <w:lang w:val="en-US"/>
        </w:rPr>
        <w:t>S4 Data.</w:t>
      </w:r>
      <w:r w:rsidRPr="00D2639B">
        <w:rPr>
          <w:lang w:val="en-US"/>
        </w:rPr>
        <w:t xml:space="preserve"> Excel spreadsheet containing 40 identified genes and their associated transcripts that undergo isoform switch during de-etiolation. Transcripts with predicted premature termination codons (PTCs) are indicated.</w:t>
      </w:r>
    </w:p>
    <w:p w14:paraId="02E53601" w14:textId="77777777" w:rsidR="005637F6" w:rsidRPr="00D2639B" w:rsidRDefault="005637F6" w:rsidP="005637F6">
      <w:pPr>
        <w:pStyle w:val="NormalWeb"/>
        <w:jc w:val="both"/>
        <w:rPr>
          <w:lang w:val="en-US"/>
        </w:rPr>
      </w:pPr>
      <w:r w:rsidRPr="00D2639B">
        <w:rPr>
          <w:rStyle w:val="Strong"/>
          <w:rFonts w:eastAsiaTheme="majorEastAsia"/>
          <w:lang w:val="en-US"/>
        </w:rPr>
        <w:t>S5 Data.</w:t>
      </w:r>
      <w:r w:rsidRPr="00D2639B">
        <w:rPr>
          <w:lang w:val="en-US"/>
        </w:rPr>
        <w:t xml:space="preserve"> Excel spreadsheet containing primer sequences used for validation of RNA-Seq profiles by qPCR.</w:t>
      </w:r>
    </w:p>
    <w:p w14:paraId="2E5580AF" w14:textId="77777777" w:rsidR="005637F6" w:rsidRPr="00D2639B" w:rsidRDefault="005637F6" w:rsidP="005637F6">
      <w:pPr>
        <w:pStyle w:val="NormalWeb"/>
        <w:jc w:val="both"/>
        <w:rPr>
          <w:lang w:val="en-US"/>
        </w:rPr>
      </w:pPr>
      <w:r w:rsidRPr="00D2639B">
        <w:rPr>
          <w:rStyle w:val="Strong"/>
          <w:rFonts w:eastAsiaTheme="majorEastAsia"/>
          <w:lang w:val="en-US"/>
        </w:rPr>
        <w:t>S6 Data.</w:t>
      </w:r>
      <w:r w:rsidRPr="00D2639B">
        <w:rPr>
          <w:lang w:val="en-US"/>
        </w:rPr>
        <w:t xml:space="preserve"> </w:t>
      </w:r>
      <w:r w:rsidRPr="00A405D4">
        <w:rPr>
          <w:lang w:val="en-US"/>
        </w:rPr>
        <w:t>Excel spreadsheet containing differentially expressed genes in wild-type plants upon light exposure obtained by comparing 0</w:t>
      </w:r>
      <w:r>
        <w:rPr>
          <w:lang w:val="en-US"/>
        </w:rPr>
        <w:t>h</w:t>
      </w:r>
      <w:r w:rsidRPr="00A405D4">
        <w:rPr>
          <w:lang w:val="en-US"/>
        </w:rPr>
        <w:t xml:space="preserve"> versus </w:t>
      </w:r>
      <w:r>
        <w:rPr>
          <w:lang w:val="en-US"/>
        </w:rPr>
        <w:t>3</w:t>
      </w:r>
      <w:r w:rsidRPr="00A405D4">
        <w:rPr>
          <w:lang w:val="en-US"/>
        </w:rPr>
        <w:t>h. DEGs annotations, Log2FC and Adjusted P values are available.</w:t>
      </w:r>
    </w:p>
    <w:p w14:paraId="21367585" w14:textId="77777777" w:rsidR="005637F6" w:rsidRPr="00D01099" w:rsidRDefault="005637F6" w:rsidP="005637F6">
      <w:pPr>
        <w:pStyle w:val="NormalWeb"/>
        <w:jc w:val="both"/>
        <w:rPr>
          <w:lang w:val="en-US"/>
        </w:rPr>
      </w:pPr>
      <w:r w:rsidRPr="00210BF8">
        <w:rPr>
          <w:rStyle w:val="Strong"/>
          <w:rFonts w:eastAsiaTheme="majorEastAsia"/>
          <w:lang w:val="en-US"/>
        </w:rPr>
        <w:t>S7 Data.</w:t>
      </w:r>
      <w:r w:rsidRPr="00210BF8">
        <w:rPr>
          <w:lang w:val="en-US"/>
        </w:rPr>
        <w:t xml:space="preserve"> Excel spreadsheet containing differentially expressed genes in wild-type plants upon light exposure obtained by comparing 0</w:t>
      </w:r>
      <w:r>
        <w:rPr>
          <w:lang w:val="en-US"/>
        </w:rPr>
        <w:t>h</w:t>
      </w:r>
      <w:r w:rsidRPr="00210BF8">
        <w:rPr>
          <w:lang w:val="en-US"/>
        </w:rPr>
        <w:t xml:space="preserve"> versus 24h. DEGs annotations, Log2FC and Adjusted P values are available.</w:t>
      </w:r>
    </w:p>
    <w:p w14:paraId="41EB5B84" w14:textId="710A9EF7" w:rsidR="0081146A" w:rsidRPr="005637F6" w:rsidRDefault="0081146A" w:rsidP="005637F6">
      <w:pPr>
        <w:jc w:val="both"/>
        <w:rPr>
          <w:rFonts w:ascii="Arial" w:eastAsiaTheme="majorEastAsia" w:hAnsi="Arial" w:cs="Arial"/>
          <w:color w:val="0F4761" w:themeColor="accent1" w:themeShade="BF"/>
          <w:sz w:val="20"/>
          <w:szCs w:val="20"/>
          <w:lang w:val="en-GB" w:eastAsia="en-US"/>
        </w:rPr>
      </w:pPr>
    </w:p>
    <w:sectPr w:rsidR="0081146A" w:rsidRPr="005637F6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F6"/>
    <w:rsid w:val="000615F9"/>
    <w:rsid w:val="000E43B7"/>
    <w:rsid w:val="00150EBD"/>
    <w:rsid w:val="00265174"/>
    <w:rsid w:val="005637F6"/>
    <w:rsid w:val="007715B0"/>
    <w:rsid w:val="0081146A"/>
    <w:rsid w:val="00862DAD"/>
    <w:rsid w:val="0088537B"/>
    <w:rsid w:val="00BC2853"/>
    <w:rsid w:val="00C1660F"/>
    <w:rsid w:val="00D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54563"/>
  <w14:defaultImageDpi w14:val="32767"/>
  <w15:chartTrackingRefBased/>
  <w15:docId w15:val="{8F8146D8-9767-2C4D-B1DF-531996E5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7F6"/>
    <w:pPr>
      <w:spacing w:after="0" w:line="240" w:lineRule="auto"/>
    </w:pPr>
    <w:rPr>
      <w:rFonts w:ascii="Times New Roman" w:eastAsia="Times New Roman" w:hAnsi="Times New Roman" w:cs="Times New Roman"/>
      <w:kern w:val="0"/>
      <w:lang w:val="sv-SE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7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aliases w:val="Authors' names"/>
    <w:basedOn w:val="Normal"/>
    <w:next w:val="Normal"/>
    <w:link w:val="Heading2Char"/>
    <w:uiPriority w:val="9"/>
    <w:unhideWhenUsed/>
    <w:qFormat/>
    <w:rsid w:val="005637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Authors' names Char"/>
    <w:basedOn w:val="DefaultParagraphFont"/>
    <w:link w:val="Heading2"/>
    <w:uiPriority w:val="9"/>
    <w:rsid w:val="00563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3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3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3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3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637F6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5637F6"/>
    <w:rPr>
      <w:i/>
      <w:iCs/>
    </w:rPr>
  </w:style>
  <w:style w:type="character" w:styleId="Strong">
    <w:name w:val="Strong"/>
    <w:basedOn w:val="DefaultParagraphFont"/>
    <w:uiPriority w:val="22"/>
    <w:qFormat/>
    <w:rsid w:val="00563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Mulligan, Mary</dc:creator>
  <cp:keywords/>
  <dc:description/>
  <cp:lastModifiedBy>Mulligan, Mary</cp:lastModifiedBy>
  <cp:revision>1</cp:revision>
  <dcterms:created xsi:type="dcterms:W3CDTF">2025-10-24T18:36:00Z</dcterms:created>
  <dcterms:modified xsi:type="dcterms:W3CDTF">2025-10-24T18:37:00Z</dcterms:modified>
</cp:coreProperties>
</file>