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3EE08" w14:textId="3A98B25B" w:rsidR="00AD39BC" w:rsidRPr="007B10A8" w:rsidRDefault="00B16C67" w:rsidP="007B10A8">
      <w:pPr>
        <w:rPr>
          <w:lang w:val="en-US"/>
        </w:rPr>
      </w:pPr>
      <w:r w:rsidRPr="00B16C67">
        <w:rPr>
          <w:noProof/>
          <w:lang w:val="en-US"/>
        </w:rPr>
        <w:drawing>
          <wp:inline distT="0" distB="0" distL="0" distR="0" wp14:anchorId="6EF11FE4" wp14:editId="5E8707F4">
            <wp:extent cx="5731510" cy="6216650"/>
            <wp:effectExtent l="0" t="0" r="2540" b="0"/>
            <wp:docPr id="1737542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6522" w14:textId="77777777" w:rsidR="009777A6" w:rsidRPr="009777A6" w:rsidRDefault="009777A6" w:rsidP="009777A6">
      <w:pPr>
        <w:spacing w:line="480" w:lineRule="auto"/>
        <w:jc w:val="both"/>
        <w:rPr>
          <w:rFonts w:ascii="Arial" w:hAnsi="Arial" w:cs="Arial"/>
          <w:lang w:val="en-US"/>
        </w:rPr>
      </w:pPr>
      <w:r w:rsidRPr="009777A6">
        <w:rPr>
          <w:rFonts w:ascii="Arial" w:hAnsi="Arial" w:cs="Arial"/>
          <w:lang w:val="en-US"/>
        </w:rPr>
        <w:t> </w:t>
      </w:r>
    </w:p>
    <w:p w14:paraId="1BF17A5B" w14:textId="590C57F9" w:rsidR="009777A6" w:rsidRPr="009777A6" w:rsidRDefault="009777A6" w:rsidP="009777A6">
      <w:pPr>
        <w:spacing w:line="480" w:lineRule="auto"/>
        <w:jc w:val="both"/>
        <w:rPr>
          <w:rFonts w:ascii="Arial" w:hAnsi="Arial" w:cs="Arial"/>
          <w:lang w:val="en-US"/>
        </w:rPr>
      </w:pPr>
      <w:r w:rsidRPr="009777A6">
        <w:rPr>
          <w:rFonts w:ascii="Arial" w:hAnsi="Arial" w:cs="Arial"/>
          <w:b/>
          <w:bCs/>
          <w:lang w:val="en-US"/>
        </w:rPr>
        <w:t>Supplementary Figure S6.</w:t>
      </w:r>
      <w:r w:rsidRPr="009777A6">
        <w:rPr>
          <w:rFonts w:ascii="Arial" w:hAnsi="Arial" w:cs="Arial"/>
          <w:lang w:val="en-US"/>
        </w:rPr>
        <w:t xml:space="preserve"> The docked poses of the initial set of 12 compounds that were selected from virtual screening at the targeted site-1 (Stem I specifier </w:t>
      </w:r>
      <w:r w:rsidR="00B16C67">
        <w:rPr>
          <w:rFonts w:ascii="Arial" w:hAnsi="Arial" w:cs="Arial"/>
          <w:lang w:val="en-US"/>
        </w:rPr>
        <w:t>loop</w:t>
      </w:r>
      <w:r w:rsidRPr="009777A6">
        <w:rPr>
          <w:rFonts w:ascii="Arial" w:hAnsi="Arial" w:cs="Arial"/>
          <w:lang w:val="en-US"/>
        </w:rPr>
        <w:t>). Compounds are labelled with their compound number_ID as given in Table 1, whereas atom colors are as in Figure S4.</w:t>
      </w:r>
    </w:p>
    <w:p w14:paraId="633B9427" w14:textId="19EFC6F6" w:rsidR="009D2DD2" w:rsidRPr="009777A6" w:rsidRDefault="009D2DD2" w:rsidP="009777A6">
      <w:pPr>
        <w:spacing w:line="480" w:lineRule="auto"/>
        <w:jc w:val="both"/>
        <w:rPr>
          <w:rFonts w:cs="Arial"/>
          <w:sz w:val="24"/>
          <w:lang w:val="en-US"/>
        </w:rPr>
      </w:pPr>
    </w:p>
    <w:sectPr w:rsidR="009D2DD2" w:rsidRPr="009777A6" w:rsidSect="00561A9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EF31B" w14:textId="77777777" w:rsidR="005E1165" w:rsidRDefault="005E1165" w:rsidP="00561A9F">
      <w:pPr>
        <w:spacing w:after="0" w:line="240" w:lineRule="auto"/>
      </w:pPr>
      <w:r>
        <w:separator/>
      </w:r>
    </w:p>
  </w:endnote>
  <w:endnote w:type="continuationSeparator" w:id="0">
    <w:p w14:paraId="069FA079" w14:textId="77777777" w:rsidR="005E1165" w:rsidRDefault="005E1165" w:rsidP="00561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4157118"/>
      <w:docPartObj>
        <w:docPartGallery w:val="Page Numbers (Bottom of Page)"/>
        <w:docPartUnique/>
      </w:docPartObj>
    </w:sdtPr>
    <w:sdtContent>
      <w:p w14:paraId="63D5F9F1" w14:textId="669E04E2" w:rsidR="00561A9F" w:rsidRDefault="00561A9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508D5C" w14:textId="77777777" w:rsidR="00561A9F" w:rsidRDefault="00561A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BA592" w14:textId="77777777" w:rsidR="005E1165" w:rsidRDefault="005E1165" w:rsidP="00561A9F">
      <w:pPr>
        <w:spacing w:after="0" w:line="240" w:lineRule="auto"/>
      </w:pPr>
      <w:r>
        <w:separator/>
      </w:r>
    </w:p>
  </w:footnote>
  <w:footnote w:type="continuationSeparator" w:id="0">
    <w:p w14:paraId="6A51576D" w14:textId="77777777" w:rsidR="005E1165" w:rsidRDefault="005E1165" w:rsidP="00561A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6984F" w14:textId="3E71AD74" w:rsidR="00561A9F" w:rsidRPr="00561A9F" w:rsidRDefault="00561A9F">
    <w:pPr>
      <w:pStyle w:val="Header"/>
      <w:rPr>
        <w:lang w:val="en-GB"/>
      </w:rPr>
    </w:pPr>
    <w:r>
      <w:rPr>
        <w:lang w:val="en-GB"/>
      </w:rPr>
      <w:t>Giarimoglou N.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A9F"/>
    <w:rsid w:val="00092C2C"/>
    <w:rsid w:val="001D66BC"/>
    <w:rsid w:val="00312ACE"/>
    <w:rsid w:val="003E5270"/>
    <w:rsid w:val="00561A9F"/>
    <w:rsid w:val="005C382E"/>
    <w:rsid w:val="005E1165"/>
    <w:rsid w:val="007B10A8"/>
    <w:rsid w:val="008744D4"/>
    <w:rsid w:val="009777A6"/>
    <w:rsid w:val="009D2DD2"/>
    <w:rsid w:val="009F2345"/>
    <w:rsid w:val="00A5261D"/>
    <w:rsid w:val="00AC6FBD"/>
    <w:rsid w:val="00AD39BC"/>
    <w:rsid w:val="00B16C67"/>
    <w:rsid w:val="00B43A16"/>
    <w:rsid w:val="00DD0779"/>
    <w:rsid w:val="00E432B2"/>
    <w:rsid w:val="00ED1976"/>
    <w:rsid w:val="00ED2812"/>
    <w:rsid w:val="00F6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197129"/>
  <w15:chartTrackingRefBased/>
  <w15:docId w15:val="{91B90322-611E-4B94-B8E1-6A4BC69C7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1A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A9F"/>
  </w:style>
  <w:style w:type="paragraph" w:styleId="Footer">
    <w:name w:val="footer"/>
    <w:basedOn w:val="Normal"/>
    <w:link w:val="FooterChar"/>
    <w:uiPriority w:val="99"/>
    <w:unhideWhenUsed/>
    <w:rsid w:val="00561A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A9F"/>
  </w:style>
  <w:style w:type="paragraph" w:customStyle="1" w:styleId="MDPI51figurecaption">
    <w:name w:val="MDPI_5.1_figure_caption"/>
    <w:qFormat/>
    <w:rsid w:val="00DD0779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Nikoleta Giarimoglou</dc:creator>
  <cp:keywords/>
  <dc:description/>
  <cp:lastModifiedBy>Σταθόπουλος Κωνσταντίνος</cp:lastModifiedBy>
  <cp:revision>3</cp:revision>
  <dcterms:created xsi:type="dcterms:W3CDTF">2025-08-12T09:41:00Z</dcterms:created>
  <dcterms:modified xsi:type="dcterms:W3CDTF">2025-08-12T10:46:00Z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07c18521-d494-42af-ac53-04bf91a7e810</vt:lpwstr>
  </property>
</Properties>
</file>