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2BA3" w14:textId="77777777" w:rsidR="001E7F72" w:rsidRPr="009369AF" w:rsidRDefault="001E7F72" w:rsidP="001E7F72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69AF">
        <w:rPr>
          <w:rFonts w:ascii="Times New Roman" w:eastAsia="Times New Roman" w:hAnsi="Times New Roman" w:cs="Times New Roman"/>
          <w:b/>
          <w:sz w:val="32"/>
          <w:szCs w:val="32"/>
        </w:rPr>
        <w:t xml:space="preserve">Znf598-mediated Rps10/eS10 ubiquitination contributes to the ribosome ubiquitination dynamics during zebrafish </w:t>
      </w:r>
      <w:proofErr w:type="gramStart"/>
      <w:r w:rsidRPr="009369AF">
        <w:rPr>
          <w:rFonts w:ascii="Times New Roman" w:eastAsia="Times New Roman" w:hAnsi="Times New Roman" w:cs="Times New Roman"/>
          <w:b/>
          <w:sz w:val="32"/>
          <w:szCs w:val="32"/>
        </w:rPr>
        <w:t>development</w:t>
      </w:r>
      <w:proofErr w:type="gramEnd"/>
    </w:p>
    <w:p w14:paraId="5969BA85" w14:textId="77777777" w:rsidR="001E7F72" w:rsidRPr="001E7F72" w:rsidRDefault="001E7F72" w:rsidP="001E7F72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2563E5" w14:textId="02A09CF7" w:rsidR="001E7F72" w:rsidRPr="00B80FD7" w:rsidRDefault="001E7F72" w:rsidP="001E7F7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80FD7">
        <w:rPr>
          <w:rFonts w:ascii="Times New Roman" w:eastAsia="Times New Roman" w:hAnsi="Times New Roman" w:cs="Times New Roman"/>
          <w:b/>
          <w:sz w:val="28"/>
          <w:szCs w:val="28"/>
        </w:rPr>
        <w:t>Ugajin</w:t>
      </w:r>
      <w:proofErr w:type="spellEnd"/>
      <w:r w:rsidRPr="00B80FD7">
        <w:rPr>
          <w:rFonts w:ascii="Times New Roman" w:eastAsia="Times New Roman" w:hAnsi="Times New Roman" w:cs="Times New Roman"/>
          <w:b/>
          <w:sz w:val="28"/>
          <w:szCs w:val="28"/>
        </w:rPr>
        <w:t xml:space="preserve"> et al.</w:t>
      </w:r>
    </w:p>
    <w:p w14:paraId="66B270FE" w14:textId="66A5A221" w:rsidR="001E7F72" w:rsidRDefault="001E7F72" w:rsidP="001E7F72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49C55E" w14:textId="23F39D3A" w:rsidR="001E7F72" w:rsidRPr="00B80FD7" w:rsidRDefault="001E7F72" w:rsidP="001E7F7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FD7">
        <w:rPr>
          <w:rFonts w:ascii="Times New Roman" w:eastAsia="Times New Roman" w:hAnsi="Times New Roman" w:cs="Times New Roman" w:hint="eastAsia"/>
          <w:b/>
          <w:sz w:val="28"/>
          <w:szCs w:val="28"/>
        </w:rPr>
        <w:t>S</w:t>
      </w:r>
      <w:r w:rsidRPr="00B80FD7">
        <w:rPr>
          <w:rFonts w:ascii="Times New Roman" w:eastAsia="Times New Roman" w:hAnsi="Times New Roman" w:cs="Times New Roman"/>
          <w:b/>
          <w:sz w:val="28"/>
          <w:szCs w:val="28"/>
        </w:rPr>
        <w:t>upplemental Materials</w:t>
      </w:r>
    </w:p>
    <w:p w14:paraId="53E3830D" w14:textId="5A27606A" w:rsidR="00AC1F87" w:rsidRDefault="00AC1F87" w:rsidP="001E7F72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AAA26B" w14:textId="5A1C0F61" w:rsidR="00AC1F87" w:rsidRDefault="00AC1F87" w:rsidP="001E7F72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upplemental Figures S1-S</w:t>
      </w:r>
      <w:r w:rsidR="00D5440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49BCCB12" w14:textId="0186DCE6" w:rsidR="00AC1F87" w:rsidRDefault="00AC1F87" w:rsidP="001E7F72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upplemental Figure legends S1-S</w:t>
      </w:r>
      <w:r w:rsidR="00D5440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6FD4C307" w14:textId="6060581A" w:rsidR="00AC1F87" w:rsidRDefault="00AC1F87" w:rsidP="001E7F72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 w:hint="eastAsia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upplemental Tables S1-S4</w:t>
      </w:r>
    </w:p>
    <w:p w14:paraId="1C09E740" w14:textId="77777777" w:rsidR="00AC1F87" w:rsidRPr="001E7F72" w:rsidRDefault="00AC1F87" w:rsidP="001E7F72">
      <w:pPr>
        <w:spacing w:line="36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</w:pPr>
    </w:p>
    <w:p w14:paraId="04C65F54" w14:textId="77777777" w:rsidR="001E7F72" w:rsidRDefault="001E7F72">
      <w:pPr>
        <w:widowControl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br w:type="page"/>
      </w:r>
    </w:p>
    <w:p w14:paraId="29CE50D8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242E4">
        <w:rPr>
          <w:rFonts w:ascii="Times New Roman" w:eastAsia="Times New Roman" w:hAnsi="Times New Roman" w:cs="Times New Roman"/>
          <w:b/>
        </w:rPr>
        <w:lastRenderedPageBreak/>
        <w:t xml:space="preserve">Figure S1. </w:t>
      </w:r>
      <w:r>
        <w:rPr>
          <w:rFonts w:ascii="Times New Roman" w:eastAsia="Times New Roman" w:hAnsi="Times New Roman" w:cs="Times New Roman"/>
          <w:b/>
        </w:rPr>
        <w:t>Exogenously overexpressed Rpl36-FLAG enables us to purify the assembled ribosomes. Related to Figure 1.</w:t>
      </w:r>
    </w:p>
    <w:p w14:paraId="6B003D24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  <w:r w:rsidRPr="00596665">
        <w:rPr>
          <w:rFonts w:ascii="Times New Roman" w:eastAsia="Times New Roman" w:hAnsi="Times New Roman" w:cs="Times New Roman"/>
        </w:rPr>
        <w:t xml:space="preserve">(A-C) Validation of ribosome purification using exogenously overexpressed </w:t>
      </w:r>
      <w:r w:rsidRPr="00C37A35">
        <w:rPr>
          <w:rFonts w:ascii="Times New Roman Italic" w:hAnsi="Times New Roman Italic" w:hint="eastAsia"/>
          <w:iCs/>
        </w:rPr>
        <w:t>Rpl36</w:t>
      </w:r>
      <w:r w:rsidRPr="00596665">
        <w:rPr>
          <w:rFonts w:ascii="Times New Roman" w:eastAsia="Times New Roman" w:hAnsi="Times New Roman" w:cs="Times New Roman"/>
        </w:rPr>
        <w:t>-FLAG. Total lysates (input) and FLAG-immunoprecipitants (IP) in the presence (+) or absence (-) of Rpl36-FLAG overexpression were subjected to RNA electrophoresis (A), immunoblotting analysis using antibodies against the indicated proteins (B), and protein staining (C).</w:t>
      </w:r>
    </w:p>
    <w:p w14:paraId="033683A5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</w:p>
    <w:p w14:paraId="5D650444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  <w:r w:rsidRPr="009242E4">
        <w:rPr>
          <w:rFonts w:ascii="Times New Roman" w:eastAsia="Times New Roman" w:hAnsi="Times New Roman" w:cs="Times New Roman"/>
          <w:b/>
        </w:rPr>
        <w:t xml:space="preserve">Figure S2. The </w:t>
      </w:r>
      <w:r w:rsidRPr="00596665">
        <w:rPr>
          <w:rFonts w:ascii="Times New Roman" w:eastAsia="Times New Roman" w:hAnsi="Times New Roman" w:cs="Times New Roman"/>
          <w:b/>
          <w:i/>
        </w:rPr>
        <w:t>rpl36</w:t>
      </w:r>
      <w:r w:rsidRPr="00596665">
        <w:rPr>
          <w:rFonts w:ascii="Times New Roman" w:eastAsia="Times New Roman" w:hAnsi="Times New Roman" w:cs="Times New Roman"/>
          <w:b/>
        </w:rPr>
        <w:t>-FLAG strain enables us to purify the ribosome complex engaging in translation.</w:t>
      </w:r>
      <w:r>
        <w:rPr>
          <w:rFonts w:ascii="Times New Roman" w:eastAsia="Times New Roman" w:hAnsi="Times New Roman" w:cs="Times New Roman"/>
          <w:b/>
        </w:rPr>
        <w:t xml:space="preserve"> Related to Figure 1.</w:t>
      </w:r>
    </w:p>
    <w:p w14:paraId="07618ECF" w14:textId="7FF4248C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  <w:r w:rsidRPr="00596665">
        <w:rPr>
          <w:rFonts w:ascii="Times New Roman" w:eastAsia="Times New Roman" w:hAnsi="Times New Roman" w:cs="Times New Roman"/>
        </w:rPr>
        <w:t>(A</w:t>
      </w:r>
      <w:r w:rsidR="00186213">
        <w:rPr>
          <w:rFonts w:ascii="Times New Roman" w:eastAsia="Times New Roman" w:hAnsi="Times New Roman" w:cs="Times New Roman"/>
        </w:rPr>
        <w:t>-B</w:t>
      </w:r>
      <w:r w:rsidRPr="00596665">
        <w:rPr>
          <w:rFonts w:ascii="Times New Roman" w:eastAsia="Times New Roman" w:hAnsi="Times New Roman" w:cs="Times New Roman"/>
        </w:rPr>
        <w:t>) Heat map showing ribosomal proteins</w:t>
      </w:r>
      <w:r w:rsidR="00186213">
        <w:rPr>
          <w:rFonts w:ascii="Times New Roman" w:eastAsia="Times New Roman" w:hAnsi="Times New Roman" w:cs="Times New Roman"/>
        </w:rPr>
        <w:t xml:space="preserve"> (A) or </w:t>
      </w:r>
      <w:r w:rsidR="00186213" w:rsidRPr="00596665">
        <w:rPr>
          <w:rFonts w:ascii="Times New Roman" w:eastAsia="Times New Roman" w:hAnsi="Times New Roman" w:cs="Times New Roman"/>
        </w:rPr>
        <w:t>a part of the copurified protein</w:t>
      </w:r>
      <w:r w:rsidR="00186213">
        <w:rPr>
          <w:rFonts w:ascii="Times New Roman" w:eastAsia="Times New Roman" w:hAnsi="Times New Roman" w:cs="Times New Roman"/>
        </w:rPr>
        <w:t>s (</w:t>
      </w:r>
      <w:proofErr w:type="gramStart"/>
      <w:r w:rsidR="00186213">
        <w:rPr>
          <w:rFonts w:ascii="Times New Roman" w:eastAsia="Times New Roman" w:hAnsi="Times New Roman" w:cs="Times New Roman"/>
        </w:rPr>
        <w:t xml:space="preserve">B) </w:t>
      </w:r>
      <w:r w:rsidRPr="00596665">
        <w:rPr>
          <w:rFonts w:ascii="Times New Roman" w:eastAsia="Times New Roman" w:hAnsi="Times New Roman" w:cs="Times New Roman"/>
        </w:rPr>
        <w:t xml:space="preserve"> identified</w:t>
      </w:r>
      <w:proofErr w:type="gramEnd"/>
      <w:r w:rsidRPr="00596665">
        <w:rPr>
          <w:rFonts w:ascii="Times New Roman" w:eastAsia="Times New Roman" w:hAnsi="Times New Roman" w:cs="Times New Roman"/>
        </w:rPr>
        <w:t xml:space="preserve"> by the mass spectrometry analysis. </w:t>
      </w:r>
      <w:r w:rsidRPr="00596665">
        <w:rPr>
          <w:rFonts w:ascii="Times New Roman" w:eastAsia="Times New Roman" w:hAnsi="Times New Roman"/>
        </w:rPr>
        <w:t>The log10 scale is used to display the mean signal intensity of two biological replicates.</w:t>
      </w:r>
      <w:r w:rsidRPr="00596665">
        <w:rPr>
          <w:rFonts w:ascii="Times New Roman" w:eastAsia="Times New Roman" w:hAnsi="Times New Roman" w:cs="Times New Roman"/>
        </w:rPr>
        <w:t xml:space="preserve"> </w:t>
      </w:r>
      <w:r w:rsidR="00DE676D">
        <w:rPr>
          <w:rFonts w:ascii="Times New Roman" w:eastAsia="Times New Roman" w:hAnsi="Times New Roman" w:cs="Times New Roman"/>
        </w:rPr>
        <w:t>The developmental</w:t>
      </w:r>
      <w:r w:rsidR="00D54407" w:rsidRPr="00596665">
        <w:rPr>
          <w:rFonts w:ascii="Times New Roman" w:eastAsia="Times New Roman" w:hAnsi="Times New Roman" w:cs="Times New Roman"/>
        </w:rPr>
        <w:t xml:space="preserve"> </w:t>
      </w:r>
      <w:r w:rsidR="00CE474E">
        <w:rPr>
          <w:rFonts w:ascii="Times New Roman" w:eastAsia="Times New Roman" w:hAnsi="Times New Roman" w:cs="Times New Roman"/>
        </w:rPr>
        <w:t>time points</w:t>
      </w:r>
      <w:r w:rsidR="00CE474E" w:rsidRPr="00596665">
        <w:rPr>
          <w:rFonts w:ascii="Times New Roman" w:eastAsia="Times New Roman" w:hAnsi="Times New Roman"/>
        </w:rPr>
        <w:t xml:space="preserve"> </w:t>
      </w:r>
      <w:r w:rsidR="00CE474E">
        <w:rPr>
          <w:rFonts w:ascii="Times New Roman" w:eastAsia="Times New Roman" w:hAnsi="Times New Roman"/>
        </w:rPr>
        <w:t>are</w:t>
      </w:r>
      <w:r w:rsidR="00D54407" w:rsidRPr="00596665">
        <w:rPr>
          <w:rFonts w:ascii="Times New Roman" w:eastAsia="Times New Roman" w:hAnsi="Times New Roman"/>
        </w:rPr>
        <w:t xml:space="preserve"> indicated </w:t>
      </w:r>
      <w:r w:rsidR="00D54407">
        <w:rPr>
          <w:rFonts w:ascii="Times New Roman" w:eastAsia="Times New Roman" w:hAnsi="Times New Roman"/>
        </w:rPr>
        <w:t>below</w:t>
      </w:r>
      <w:r w:rsidR="00D54407" w:rsidRPr="00596665">
        <w:rPr>
          <w:rFonts w:ascii="Times New Roman" w:eastAsia="Times New Roman" w:hAnsi="Times New Roman"/>
        </w:rPr>
        <w:t xml:space="preserve"> </w:t>
      </w:r>
      <w:r w:rsidR="00DE676D">
        <w:rPr>
          <w:rFonts w:ascii="Times New Roman" w:eastAsia="Times New Roman" w:hAnsi="Times New Roman"/>
        </w:rPr>
        <w:t>as</w:t>
      </w:r>
      <w:r w:rsidR="00D54407" w:rsidRPr="00596665">
        <w:rPr>
          <w:rFonts w:ascii="Times New Roman" w:eastAsia="Times New Roman" w:hAnsi="Times New Roman"/>
        </w:rPr>
        <w:t xml:space="preserve"> hours post-fertilization (</w:t>
      </w:r>
      <w:proofErr w:type="spellStart"/>
      <w:r w:rsidR="00D54407" w:rsidRPr="00596665">
        <w:rPr>
          <w:rFonts w:ascii="Times New Roman" w:eastAsia="Times New Roman" w:hAnsi="Times New Roman"/>
        </w:rPr>
        <w:t>hpf</w:t>
      </w:r>
      <w:proofErr w:type="spellEnd"/>
      <w:r w:rsidR="00D54407" w:rsidRPr="00596665">
        <w:rPr>
          <w:rFonts w:ascii="Times New Roman" w:eastAsia="Times New Roman" w:hAnsi="Times New Roman"/>
        </w:rPr>
        <w:t>).</w:t>
      </w:r>
      <w:r w:rsidR="00186213">
        <w:rPr>
          <w:rFonts w:ascii="Times New Roman" w:eastAsia="Times New Roman" w:hAnsi="Times New Roman" w:cs="Times New Roman"/>
        </w:rPr>
        <w:t xml:space="preserve"> </w:t>
      </w:r>
      <w:r w:rsidRPr="00596665">
        <w:rPr>
          <w:rFonts w:ascii="Times New Roman" w:eastAsia="Times New Roman" w:hAnsi="Times New Roman" w:cs="Times New Roman"/>
        </w:rPr>
        <w:t>(C) Analysis of the co</w:t>
      </w:r>
      <w:r>
        <w:rPr>
          <w:rFonts w:ascii="Times New Roman" w:eastAsia="Times New Roman" w:hAnsi="Times New Roman" w:cs="Times New Roman"/>
        </w:rPr>
        <w:t>purified</w:t>
      </w:r>
      <w:r w:rsidRPr="00596665">
        <w:rPr>
          <w:rFonts w:ascii="Times New Roman" w:eastAsia="Times New Roman" w:hAnsi="Times New Roman" w:cs="Times New Roman"/>
        </w:rPr>
        <w:t xml:space="preserve"> proteins detected </w:t>
      </w:r>
      <w:r>
        <w:rPr>
          <w:rFonts w:ascii="Times New Roman" w:eastAsia="Times New Roman" w:hAnsi="Times New Roman" w:cs="Times New Roman"/>
        </w:rPr>
        <w:t>by</w:t>
      </w:r>
      <w:r w:rsidRPr="00596665">
        <w:rPr>
          <w:rFonts w:ascii="Times New Roman" w:eastAsia="Times New Roman" w:hAnsi="Times New Roman" w:cs="Times New Roman"/>
        </w:rPr>
        <w:t xml:space="preserve"> mass spectrometry analysis </w:t>
      </w:r>
      <w:r>
        <w:rPr>
          <w:rFonts w:ascii="Times New Roman" w:eastAsia="Times New Roman" w:hAnsi="Times New Roman" w:cs="Times New Roman"/>
        </w:rPr>
        <w:t>in (</w:t>
      </w:r>
      <w:r w:rsidRPr="00596665">
        <w:rPr>
          <w:rFonts w:ascii="Times New Roman" w:eastAsia="Times New Roman" w:hAnsi="Times New Roman" w:cs="Times New Roman"/>
        </w:rPr>
        <w:t>B). Total lysates (input) and FLAG-immunoprecipitants (IP) obtained from wild</w:t>
      </w:r>
      <w:r>
        <w:rPr>
          <w:rFonts w:ascii="Times New Roman" w:eastAsia="Times New Roman" w:hAnsi="Times New Roman" w:cs="Times New Roman"/>
        </w:rPr>
        <w:t>-</w:t>
      </w:r>
      <w:r w:rsidRPr="00596665">
        <w:rPr>
          <w:rFonts w:ascii="Times New Roman" w:eastAsia="Times New Roman" w:hAnsi="Times New Roman" w:cs="Times New Roman"/>
        </w:rPr>
        <w:t xml:space="preserve">type (WT) and </w:t>
      </w:r>
      <w:r w:rsidRPr="00596665">
        <w:rPr>
          <w:rFonts w:ascii="Times New Roman" w:eastAsia="Times New Roman" w:hAnsi="Times New Roman" w:cs="Times New Roman"/>
          <w:i/>
        </w:rPr>
        <w:t>rpl36</w:t>
      </w:r>
      <w:r w:rsidRPr="00596665">
        <w:rPr>
          <w:rFonts w:ascii="Times New Roman" w:eastAsia="Times New Roman" w:hAnsi="Times New Roman" w:cs="Times New Roman"/>
        </w:rPr>
        <w:t xml:space="preserve">-FLAG embryos at 24 </w:t>
      </w:r>
      <w:proofErr w:type="spellStart"/>
      <w:r w:rsidRPr="00596665">
        <w:rPr>
          <w:rFonts w:ascii="Times New Roman" w:eastAsia="Times New Roman" w:hAnsi="Times New Roman" w:cs="Times New Roman"/>
        </w:rPr>
        <w:t>hpf</w:t>
      </w:r>
      <w:proofErr w:type="spellEnd"/>
      <w:r w:rsidRPr="00596665">
        <w:rPr>
          <w:rFonts w:ascii="Times New Roman" w:eastAsia="Times New Roman" w:hAnsi="Times New Roman" w:cs="Times New Roman"/>
        </w:rPr>
        <w:t xml:space="preserve"> were subjected to immunoblotting analysis using antibodies against the indicated proteins (upper) and protein staining (lower). </w:t>
      </w:r>
    </w:p>
    <w:p w14:paraId="44B0471B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</w:p>
    <w:p w14:paraId="39A4C195" w14:textId="5B765225" w:rsidR="00C66F5C" w:rsidRDefault="00C66F5C" w:rsidP="00C66F5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242E4">
        <w:rPr>
          <w:rFonts w:ascii="Times New Roman" w:eastAsia="Times New Roman" w:hAnsi="Times New Roman" w:cs="Times New Roman"/>
          <w:b/>
        </w:rPr>
        <w:t xml:space="preserve">Figure S3. </w:t>
      </w:r>
      <w:r>
        <w:rPr>
          <w:rFonts w:ascii="Times New Roman" w:eastAsia="Times New Roman" w:hAnsi="Times New Roman" w:cs="Times New Roman"/>
          <w:b/>
        </w:rPr>
        <w:t>Ubiquitination signals detected in Figure 2</w:t>
      </w:r>
      <w:r w:rsidR="00CE474E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 mainly derive from core ribosome </w:t>
      </w:r>
      <w:r w:rsidR="00D54407">
        <w:rPr>
          <w:rFonts w:ascii="Times New Roman" w:eastAsia="Times New Roman" w:hAnsi="Times New Roman" w:cs="Times New Roman"/>
          <w:b/>
        </w:rPr>
        <w:t xml:space="preserve">40S </w:t>
      </w:r>
      <w:r>
        <w:rPr>
          <w:rFonts w:ascii="Times New Roman" w:eastAsia="Times New Roman" w:hAnsi="Times New Roman" w:cs="Times New Roman"/>
          <w:b/>
        </w:rPr>
        <w:t>components. Related to Figure 2</w:t>
      </w:r>
      <w:r w:rsidR="00D54407">
        <w:rPr>
          <w:rFonts w:ascii="Times New Roman" w:eastAsia="Times New Roman" w:hAnsi="Times New Roman" w:cs="Times New Roman"/>
          <w:b/>
        </w:rPr>
        <w:t xml:space="preserve"> and Figure 3</w:t>
      </w:r>
      <w:r>
        <w:rPr>
          <w:rFonts w:ascii="Times New Roman" w:eastAsia="Times New Roman" w:hAnsi="Times New Roman" w:cs="Times New Roman"/>
          <w:b/>
        </w:rPr>
        <w:t>.</w:t>
      </w:r>
    </w:p>
    <w:p w14:paraId="01C7BF3C" w14:textId="0A8DBE8A" w:rsidR="00D54407" w:rsidRPr="00BC25B4" w:rsidRDefault="00C66F5C" w:rsidP="00D54407">
      <w:pPr>
        <w:spacing w:line="360" w:lineRule="auto"/>
        <w:rPr>
          <w:rFonts w:ascii="Times New Roman" w:eastAsia="Times New Roman" w:hAnsi="Times New Roman" w:cs="Times New Roman"/>
        </w:rPr>
      </w:pPr>
      <w:r w:rsidRPr="00596665">
        <w:rPr>
          <w:rFonts w:ascii="Times New Roman" w:eastAsia="Times New Roman" w:hAnsi="Times New Roman" w:cs="Times New Roman"/>
        </w:rPr>
        <w:t xml:space="preserve">(A) Comparison of </w:t>
      </w:r>
      <w:r w:rsidR="006C3AD4">
        <w:rPr>
          <w:rFonts w:ascii="Times New Roman" w:eastAsia="Times New Roman" w:hAnsi="Times New Roman" w:cs="Times New Roman"/>
        </w:rPr>
        <w:t xml:space="preserve">protein </w:t>
      </w:r>
      <w:r w:rsidRPr="00596665">
        <w:rPr>
          <w:rFonts w:ascii="Times New Roman" w:eastAsia="Times New Roman" w:hAnsi="Times New Roman" w:cs="Times New Roman"/>
        </w:rPr>
        <w:t xml:space="preserve">interactions </w:t>
      </w:r>
      <w:r w:rsidR="006C3AD4">
        <w:rPr>
          <w:rFonts w:ascii="Times New Roman" w:eastAsia="Times New Roman" w:hAnsi="Times New Roman" w:cs="Times New Roman"/>
        </w:rPr>
        <w:t xml:space="preserve">with ribosomes </w:t>
      </w:r>
      <w:r w:rsidRPr="00596665">
        <w:rPr>
          <w:rFonts w:ascii="Times New Roman" w:eastAsia="Times New Roman" w:hAnsi="Times New Roman" w:cs="Times New Roman"/>
        </w:rPr>
        <w:t>under normal (150 mM NaCl) and high salt</w:t>
      </w:r>
      <w:r>
        <w:rPr>
          <w:rFonts w:ascii="Times New Roman" w:eastAsia="Times New Roman" w:hAnsi="Times New Roman" w:cs="Times New Roman"/>
        </w:rPr>
        <w:t xml:space="preserve"> </w:t>
      </w:r>
      <w:r w:rsidRPr="00596665">
        <w:rPr>
          <w:rFonts w:ascii="Times New Roman" w:eastAsia="Times New Roman" w:hAnsi="Times New Roman" w:cs="Times New Roman"/>
        </w:rPr>
        <w:t xml:space="preserve">(400 mM NaCl) wash conditions. Total lysate (input) and FLAG-immunoprecipitants (IP) were subjected to immunoblotting analysis using antibodies </w:t>
      </w:r>
      <w:r w:rsidRPr="00596665">
        <w:rPr>
          <w:rFonts w:ascii="Times New Roman" w:eastAsia="Times New Roman" w:hAnsi="Times New Roman" w:cs="Times New Roman"/>
        </w:rPr>
        <w:lastRenderedPageBreak/>
        <w:t xml:space="preserve">against </w:t>
      </w:r>
      <w:r w:rsidR="008210D3">
        <w:rPr>
          <w:rFonts w:ascii="Times New Roman" w:eastAsia="Times New Roman" w:hAnsi="Times New Roman" w:cs="Times New Roman"/>
        </w:rPr>
        <w:t xml:space="preserve">the </w:t>
      </w:r>
      <w:r w:rsidRPr="00596665">
        <w:rPr>
          <w:rFonts w:ascii="Times New Roman" w:eastAsia="Times New Roman" w:hAnsi="Times New Roman" w:cs="Times New Roman"/>
        </w:rPr>
        <w:t>indicated proteins. Salt concentrations are indicated above. (B) Comparison of ribosome ubiquitination levels under normal (150 mM NaCl) and high salt (400 mM NaCl) wash conditions. FLAG-immunoprecipitants in (A) were subjected to immunoblotting analysis with an anti-Ubiquitin antibody (left) and protein staining (right). Salt concentrations are indicated above.</w:t>
      </w:r>
      <w:r w:rsidR="00D54407">
        <w:rPr>
          <w:rFonts w:ascii="Times New Roman" w:eastAsia="Times New Roman" w:hAnsi="Times New Roman" w:cs="Times New Roman"/>
        </w:rPr>
        <w:t xml:space="preserve"> (C) Comparison of ribosome ubiquitination levels with or without EDTA incubation</w:t>
      </w:r>
      <w:r w:rsidR="00AE52A3">
        <w:rPr>
          <w:rFonts w:ascii="Times New Roman" w:eastAsia="Times New Roman" w:hAnsi="Times New Roman" w:cs="Times New Roman"/>
        </w:rPr>
        <w:t xml:space="preserve"> after purification</w:t>
      </w:r>
      <w:r w:rsidR="00D54407">
        <w:rPr>
          <w:rFonts w:ascii="Times New Roman" w:eastAsia="Times New Roman" w:hAnsi="Times New Roman" w:cs="Times New Roman"/>
        </w:rPr>
        <w:t xml:space="preserve">. FLAG-immunoprecipitants obtained from EDTA-free conditions </w:t>
      </w:r>
      <w:r w:rsidR="00AA7084">
        <w:rPr>
          <w:rFonts w:ascii="Times New Roman" w:eastAsia="Times New Roman" w:hAnsi="Times New Roman" w:cs="Times New Roman"/>
        </w:rPr>
        <w:t xml:space="preserve">were </w:t>
      </w:r>
      <w:r w:rsidR="00D54407">
        <w:rPr>
          <w:rFonts w:ascii="Times New Roman" w:eastAsia="Times New Roman" w:hAnsi="Times New Roman" w:cs="Times New Roman"/>
        </w:rPr>
        <w:t xml:space="preserve">incubated with </w:t>
      </w:r>
      <w:r w:rsidR="00AA7084">
        <w:rPr>
          <w:rFonts w:ascii="Times New Roman" w:eastAsia="Times New Roman" w:hAnsi="Times New Roman" w:cs="Times New Roman"/>
        </w:rPr>
        <w:t xml:space="preserve">or without </w:t>
      </w:r>
      <w:r w:rsidR="00D54407">
        <w:rPr>
          <w:rFonts w:ascii="Times New Roman" w:eastAsia="Times New Roman" w:hAnsi="Times New Roman" w:cs="Times New Roman"/>
        </w:rPr>
        <w:t>EDTA</w:t>
      </w:r>
      <w:r w:rsidR="00176C0C">
        <w:rPr>
          <w:rFonts w:ascii="Times New Roman" w:hAnsi="Times New Roman" w:cs="Times New Roman"/>
        </w:rPr>
        <w:t xml:space="preserve"> and</w:t>
      </w:r>
      <w:r w:rsidR="00D54407" w:rsidRPr="00596665">
        <w:rPr>
          <w:rFonts w:ascii="Times New Roman" w:eastAsia="Times New Roman" w:hAnsi="Times New Roman" w:cs="Times New Roman"/>
        </w:rPr>
        <w:t xml:space="preserve"> subjected to immunoblotting analysis </w:t>
      </w:r>
      <w:r w:rsidR="00D54407">
        <w:rPr>
          <w:rFonts w:ascii="Times New Roman" w:eastAsia="Times New Roman" w:hAnsi="Times New Roman" w:cs="Times New Roman"/>
        </w:rPr>
        <w:t>with an</w:t>
      </w:r>
      <w:r w:rsidR="00D54407" w:rsidRPr="00596665">
        <w:rPr>
          <w:rFonts w:ascii="Times New Roman" w:eastAsia="Times New Roman" w:hAnsi="Times New Roman" w:cs="Times New Roman"/>
        </w:rPr>
        <w:t xml:space="preserve"> </w:t>
      </w:r>
      <w:r w:rsidR="00D54407">
        <w:rPr>
          <w:rFonts w:ascii="Times New Roman" w:eastAsia="Times New Roman" w:hAnsi="Times New Roman" w:cs="Times New Roman"/>
        </w:rPr>
        <w:t>anti-Ubiquitin antibody (left) and protein staining (right)</w:t>
      </w:r>
      <w:r w:rsidR="00D54407" w:rsidRPr="00596665">
        <w:rPr>
          <w:rFonts w:ascii="Times New Roman" w:eastAsia="Times New Roman" w:hAnsi="Times New Roman" w:cs="Times New Roman"/>
        </w:rPr>
        <w:t>.</w:t>
      </w:r>
    </w:p>
    <w:p w14:paraId="00A344C1" w14:textId="67001A7D" w:rsidR="00C66F5C" w:rsidRPr="00D54407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</w:p>
    <w:p w14:paraId="12914881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</w:p>
    <w:p w14:paraId="6A972CAB" w14:textId="77777777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242E4">
        <w:rPr>
          <w:rFonts w:ascii="Times New Roman" w:eastAsia="Times New Roman" w:hAnsi="Times New Roman" w:cs="Times New Roman"/>
          <w:b/>
        </w:rPr>
        <w:t xml:space="preserve">Figure S4. Znf598 </w:t>
      </w:r>
      <w:r w:rsidRPr="00596665">
        <w:rPr>
          <w:rFonts w:ascii="Times New Roman" w:eastAsia="Times New Roman" w:hAnsi="Times New Roman" w:cs="Times New Roman"/>
          <w:b/>
        </w:rPr>
        <w:t>ubiquitinates K139 and K140 in Rps10/eS10.</w:t>
      </w:r>
      <w:r w:rsidRPr="00DE4DC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Related to Figure 4.</w:t>
      </w:r>
    </w:p>
    <w:p w14:paraId="44997D1E" w14:textId="591DB728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  <w:r w:rsidRPr="00596665">
        <w:rPr>
          <w:rFonts w:ascii="Times New Roman" w:eastAsia="Times New Roman" w:hAnsi="Times New Roman" w:cs="Times New Roman"/>
        </w:rPr>
        <w:t xml:space="preserve">(A-B) Detection of Rps10-HA ubiquitination. Total lysates were subjected to immunoblotting analysis of Znf598-Myc and </w:t>
      </w:r>
      <w:r>
        <w:rPr>
          <w:rFonts w:ascii="Times New Roman" w:eastAsia="Times New Roman" w:hAnsi="Times New Roman" w:cs="Times New Roman"/>
        </w:rPr>
        <w:t>T</w:t>
      </w:r>
      <w:r w:rsidRPr="00596665">
        <w:rPr>
          <w:rFonts w:ascii="Times New Roman" w:eastAsia="Times New Roman" w:hAnsi="Times New Roman" w:cs="Times New Roman"/>
        </w:rPr>
        <w:t>ubulin (A). FLAG-immunoprecipitants were subjected to immunoblotting analysis with an anti-HA antibody (B, left) and protein staining (B, right).</w:t>
      </w:r>
      <w:r w:rsidR="00130BC9">
        <w:rPr>
          <w:rFonts w:ascii="Times New Roman" w:eastAsia="Times New Roman" w:hAnsi="Times New Roman" w:cs="Times New Roman"/>
        </w:rPr>
        <w:t xml:space="preserve"> </w:t>
      </w:r>
      <w:r w:rsidR="00130BC9" w:rsidRPr="00596665">
        <w:rPr>
          <w:rFonts w:ascii="Times New Roman" w:eastAsia="Times New Roman" w:hAnsi="Times New Roman" w:cs="Times New Roman"/>
        </w:rPr>
        <w:t>White and black arrowheads indicate non-ubiquitinated or ubiquitinated Rps10-HA</w:t>
      </w:r>
      <w:r w:rsidR="00130BC9">
        <w:rPr>
          <w:rFonts w:ascii="Times New Roman" w:eastAsia="Times New Roman" w:hAnsi="Times New Roman" w:cs="Times New Roman"/>
        </w:rPr>
        <w:t xml:space="preserve"> signals</w:t>
      </w:r>
      <w:r w:rsidR="00130BC9" w:rsidRPr="00596665">
        <w:rPr>
          <w:rFonts w:ascii="Times New Roman" w:eastAsia="Times New Roman" w:hAnsi="Times New Roman" w:cs="Times New Roman"/>
        </w:rPr>
        <w:t>, respectively.</w:t>
      </w:r>
      <w:r w:rsidRPr="00596665">
        <w:rPr>
          <w:rFonts w:ascii="Times New Roman" w:eastAsia="Times New Roman" w:hAnsi="Times New Roman" w:cs="Times New Roman"/>
        </w:rPr>
        <w:t xml:space="preserve"> (C) Validation of Rps10/eS10 ubiquitination sites. FLAG-immunoprecipitants were subjected to immunoblotting analysis with an anti-HA antibody (left) and protein staining (right). White and black arrowheads indicate non-ubiquitinated or ubiquitinated Rps10-HA</w:t>
      </w:r>
      <w:r w:rsidR="006275F7">
        <w:rPr>
          <w:rFonts w:ascii="Times New Roman" w:eastAsia="Times New Roman" w:hAnsi="Times New Roman" w:cs="Times New Roman"/>
        </w:rPr>
        <w:t xml:space="preserve"> signals</w:t>
      </w:r>
      <w:r w:rsidRPr="00596665">
        <w:rPr>
          <w:rFonts w:ascii="Times New Roman" w:eastAsia="Times New Roman" w:hAnsi="Times New Roman" w:cs="Times New Roman"/>
        </w:rPr>
        <w:t>, respectively.</w:t>
      </w:r>
    </w:p>
    <w:p w14:paraId="4F61B3BA" w14:textId="77777777" w:rsidR="00C66F5C" w:rsidRDefault="00C66F5C" w:rsidP="00C66F5C">
      <w:pPr>
        <w:spacing w:line="360" w:lineRule="auto"/>
        <w:rPr>
          <w:rFonts w:ascii="Times New Roman" w:eastAsia="Times New Roman" w:hAnsi="Times New Roman" w:cs="Times New Roman"/>
        </w:rPr>
      </w:pPr>
    </w:p>
    <w:p w14:paraId="399EC270" w14:textId="542B01CC" w:rsidR="00D54407" w:rsidRPr="00596665" w:rsidRDefault="00D54407" w:rsidP="00D5440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242E4">
        <w:rPr>
          <w:rFonts w:ascii="Times New Roman" w:eastAsia="Times New Roman" w:hAnsi="Times New Roman" w:cs="Times New Roman"/>
          <w:b/>
        </w:rPr>
        <w:t>Figure S</w:t>
      </w:r>
      <w:r>
        <w:rPr>
          <w:rFonts w:ascii="Times New Roman" w:eastAsia="Times New Roman" w:hAnsi="Times New Roman" w:cs="Times New Roman"/>
          <w:b/>
        </w:rPr>
        <w:t>5</w:t>
      </w:r>
      <w:r w:rsidRPr="009242E4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Rps20/uS10, Rps3/uS3, and Rps2/uS5 ubiquitination depend on </w:t>
      </w:r>
      <w:r w:rsidRPr="009242E4">
        <w:rPr>
          <w:rFonts w:ascii="Times New Roman" w:eastAsia="Times New Roman" w:hAnsi="Times New Roman" w:cs="Times New Roman"/>
          <w:b/>
        </w:rPr>
        <w:t xml:space="preserve">Rps10/eS10 </w:t>
      </w:r>
      <w:r w:rsidRPr="00596665">
        <w:rPr>
          <w:rFonts w:ascii="Times New Roman" w:eastAsia="Times New Roman" w:hAnsi="Times New Roman" w:cs="Times New Roman"/>
          <w:b/>
        </w:rPr>
        <w:t>ubiquitination</w:t>
      </w:r>
      <w:r>
        <w:rPr>
          <w:rFonts w:ascii="Times New Roman" w:eastAsia="Times New Roman" w:hAnsi="Times New Roman" w:cs="Times New Roman"/>
          <w:b/>
        </w:rPr>
        <w:t>.</w:t>
      </w:r>
      <w:r w:rsidRPr="00DE4DC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Related to Figure 5.</w:t>
      </w:r>
    </w:p>
    <w:p w14:paraId="6A7B68C1" w14:textId="60BC9F12" w:rsidR="00CA664A" w:rsidRPr="00596665" w:rsidRDefault="00D54407" w:rsidP="00CA664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eastAsia"/>
        </w:rPr>
        <w:t>(</w:t>
      </w:r>
      <w:r>
        <w:rPr>
          <w:rFonts w:ascii="Times New Roman" w:eastAsia="Times New Roman" w:hAnsi="Times New Roman" w:cs="Times New Roman"/>
        </w:rPr>
        <w:t xml:space="preserve">A-C) Comparison of Rps20-HA (A), Rps3-HA (B), and Rps2-HA (C) ubiquitination </w:t>
      </w:r>
      <w:r>
        <w:rPr>
          <w:rFonts w:ascii="Times New Roman" w:eastAsia="Times New Roman" w:hAnsi="Times New Roman" w:cs="Times New Roman"/>
        </w:rPr>
        <w:lastRenderedPageBreak/>
        <w:t xml:space="preserve">levels </w:t>
      </w:r>
      <w:r w:rsidRPr="00596665">
        <w:rPr>
          <w:rFonts w:ascii="Times New Roman" w:eastAsia="Times New Roman" w:hAnsi="Times New Roman" w:cs="Times New Roman"/>
        </w:rPr>
        <w:t xml:space="preserve">in </w:t>
      </w:r>
      <w:r w:rsidRPr="00596665">
        <w:rPr>
          <w:rFonts w:ascii="Times New Roman" w:eastAsia="Times New Roman" w:hAnsi="Times New Roman" w:cs="Times New Roman"/>
          <w:i/>
        </w:rPr>
        <w:t>rpl36</w:t>
      </w:r>
      <w:r w:rsidRPr="00596665">
        <w:rPr>
          <w:rFonts w:ascii="Times New Roman" w:eastAsia="Times New Roman" w:hAnsi="Times New Roman" w:cs="Times New Roman"/>
        </w:rPr>
        <w:t xml:space="preserve">-FLAG and </w:t>
      </w:r>
      <w:r w:rsidRPr="00596665">
        <w:rPr>
          <w:rFonts w:ascii="Times New Roman" w:eastAsia="Times New Roman" w:hAnsi="Times New Roman" w:cs="Times New Roman"/>
          <w:i/>
        </w:rPr>
        <w:t>rps10</w:t>
      </w:r>
      <w:r w:rsidRPr="00596665">
        <w:rPr>
          <w:rFonts w:ascii="Times New Roman" w:eastAsia="Times New Roman" w:hAnsi="Times New Roman" w:cs="Times New Roman"/>
        </w:rPr>
        <w:t xml:space="preserve"> K139/140R; </w:t>
      </w:r>
      <w:r w:rsidRPr="00596665">
        <w:rPr>
          <w:rFonts w:ascii="Times New Roman" w:eastAsia="Times New Roman" w:hAnsi="Times New Roman" w:cs="Times New Roman"/>
          <w:i/>
        </w:rPr>
        <w:t>rpl36</w:t>
      </w:r>
      <w:r w:rsidRPr="00596665">
        <w:rPr>
          <w:rFonts w:ascii="Times New Roman" w:eastAsia="Times New Roman" w:hAnsi="Times New Roman" w:cs="Times New Roman"/>
        </w:rPr>
        <w:t>-FLAG embryos.</w:t>
      </w:r>
      <w:r>
        <w:rPr>
          <w:rFonts w:ascii="Times New Roman" w:eastAsia="Times New Roman" w:hAnsi="Times New Roman" w:cs="Times New Roman"/>
        </w:rPr>
        <w:t xml:space="preserve"> FLAG-immunoprecipitants were subjected to i</w:t>
      </w:r>
      <w:r w:rsidRPr="00596665">
        <w:rPr>
          <w:rFonts w:ascii="Times New Roman" w:eastAsia="Times New Roman" w:hAnsi="Times New Roman" w:cs="Times New Roman"/>
        </w:rPr>
        <w:t xml:space="preserve">mmunoblotting analysis </w:t>
      </w:r>
      <w:r>
        <w:rPr>
          <w:rFonts w:ascii="Times New Roman" w:eastAsia="Times New Roman" w:hAnsi="Times New Roman" w:cs="Times New Roman"/>
        </w:rPr>
        <w:t>with an anti-HA antibody (left and middle) and protein staining (right).</w:t>
      </w:r>
      <w:r w:rsidR="00CA664A">
        <w:rPr>
          <w:rFonts w:ascii="Times New Roman" w:eastAsia="Times New Roman" w:hAnsi="Times New Roman" w:cs="Times New Roman"/>
        </w:rPr>
        <w:t xml:space="preserve"> </w:t>
      </w:r>
      <w:r w:rsidR="00CA664A" w:rsidRPr="00596665">
        <w:rPr>
          <w:rFonts w:ascii="Times New Roman" w:eastAsia="Times New Roman" w:hAnsi="Times New Roman" w:cs="Times New Roman"/>
        </w:rPr>
        <w:t xml:space="preserve">White and black arrowheads indicate non-ubiquitinated or ubiquitinated </w:t>
      </w:r>
      <w:r w:rsidR="00D763C2">
        <w:rPr>
          <w:rFonts w:ascii="Times New Roman" w:eastAsia="Times New Roman" w:hAnsi="Times New Roman" w:cs="Times New Roman"/>
        </w:rPr>
        <w:t>signals</w:t>
      </w:r>
      <w:r w:rsidR="00CA664A" w:rsidRPr="00596665">
        <w:rPr>
          <w:rFonts w:ascii="Times New Roman" w:eastAsia="Times New Roman" w:hAnsi="Times New Roman" w:cs="Times New Roman"/>
        </w:rPr>
        <w:t>, respectively.</w:t>
      </w:r>
    </w:p>
    <w:p w14:paraId="1A961BB4" w14:textId="1B6EB66B" w:rsidR="00D54407" w:rsidRPr="00CA664A" w:rsidRDefault="00D54407" w:rsidP="00D54407">
      <w:pPr>
        <w:spacing w:line="360" w:lineRule="auto"/>
        <w:rPr>
          <w:rFonts w:ascii="Times New Roman" w:eastAsia="Times New Roman" w:hAnsi="Times New Roman" w:cs="Times New Roman"/>
        </w:rPr>
      </w:pPr>
    </w:p>
    <w:p w14:paraId="7B9542A2" w14:textId="77777777" w:rsidR="00D54407" w:rsidRPr="00D54407" w:rsidRDefault="00D54407" w:rsidP="00C66F5C">
      <w:pPr>
        <w:spacing w:line="360" w:lineRule="auto"/>
        <w:rPr>
          <w:rFonts w:ascii="Times New Roman" w:eastAsia="Times New Roman" w:hAnsi="Times New Roman" w:cs="Times New Roman"/>
        </w:rPr>
      </w:pPr>
    </w:p>
    <w:p w14:paraId="7238B983" w14:textId="485AA7F9" w:rsidR="00C66F5C" w:rsidRPr="00596665" w:rsidRDefault="00C66F5C" w:rsidP="00C66F5C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9242E4">
        <w:rPr>
          <w:rFonts w:ascii="Times New Roman" w:eastAsia="Times New Roman" w:hAnsi="Times New Roman" w:cs="Times New Roman"/>
          <w:b/>
        </w:rPr>
        <w:t>Figure S</w:t>
      </w:r>
      <w:r w:rsidR="00D54407">
        <w:rPr>
          <w:rFonts w:ascii="Times New Roman" w:eastAsia="Times New Roman" w:hAnsi="Times New Roman" w:cs="Times New Roman"/>
          <w:b/>
        </w:rPr>
        <w:t>6</w:t>
      </w:r>
      <w:r w:rsidRPr="009242E4">
        <w:rPr>
          <w:rFonts w:ascii="Times New Roman" w:eastAsia="Times New Roman" w:hAnsi="Times New Roman" w:cs="Times New Roman"/>
          <w:b/>
        </w:rPr>
        <w:t xml:space="preserve">. Rps10/eS10 </w:t>
      </w:r>
      <w:r w:rsidRPr="00596665">
        <w:rPr>
          <w:rFonts w:ascii="Times New Roman" w:eastAsia="Times New Roman" w:hAnsi="Times New Roman" w:cs="Times New Roman"/>
          <w:b/>
        </w:rPr>
        <w:t>ubiquitination is a prerequisite for multiple ubiquitination events promoted by Znf598.</w:t>
      </w:r>
      <w:r w:rsidRPr="00DE4DC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Related to Figure 5.</w:t>
      </w:r>
    </w:p>
    <w:p w14:paraId="7C2EF5AE" w14:textId="3EFF968B" w:rsidR="006367F0" w:rsidRPr="00C66F5C" w:rsidRDefault="00C66F5C" w:rsidP="00F81163">
      <w:pPr>
        <w:spacing w:line="360" w:lineRule="auto"/>
      </w:pPr>
      <w:r w:rsidRPr="00596665">
        <w:rPr>
          <w:rFonts w:ascii="Times New Roman" w:eastAsia="Times New Roman" w:hAnsi="Times New Roman" w:cs="Times New Roman"/>
        </w:rPr>
        <w:t xml:space="preserve">(A) Comparison of ribosome ubiquitination levels under Znf598 overexpression in </w:t>
      </w:r>
      <w:r w:rsidRPr="00596665">
        <w:rPr>
          <w:rFonts w:ascii="Times New Roman" w:eastAsia="Times New Roman" w:hAnsi="Times New Roman" w:cs="Times New Roman"/>
          <w:i/>
        </w:rPr>
        <w:t>rpl36</w:t>
      </w:r>
      <w:r w:rsidRPr="00596665">
        <w:rPr>
          <w:rFonts w:ascii="Times New Roman" w:eastAsia="Times New Roman" w:hAnsi="Times New Roman" w:cs="Times New Roman"/>
        </w:rPr>
        <w:t xml:space="preserve">-FLAG and </w:t>
      </w:r>
      <w:r w:rsidRPr="00596665">
        <w:rPr>
          <w:rFonts w:ascii="Times New Roman" w:eastAsia="Times New Roman" w:hAnsi="Times New Roman" w:cs="Times New Roman"/>
          <w:i/>
        </w:rPr>
        <w:t>rps10</w:t>
      </w:r>
      <w:r w:rsidRPr="00596665">
        <w:rPr>
          <w:rFonts w:ascii="Times New Roman" w:eastAsia="Times New Roman" w:hAnsi="Times New Roman" w:cs="Times New Roman"/>
        </w:rPr>
        <w:t xml:space="preserve"> K139/140R; </w:t>
      </w:r>
      <w:r w:rsidRPr="00596665">
        <w:rPr>
          <w:rFonts w:ascii="Times New Roman" w:eastAsia="Times New Roman" w:hAnsi="Times New Roman" w:cs="Times New Roman"/>
          <w:i/>
        </w:rPr>
        <w:t>rpl36</w:t>
      </w:r>
      <w:r w:rsidRPr="00596665">
        <w:rPr>
          <w:rFonts w:ascii="Times New Roman" w:eastAsia="Times New Roman" w:hAnsi="Times New Roman" w:cs="Times New Roman"/>
        </w:rPr>
        <w:t>-FLAG embryos. FLAG-immunoprecipitants in Figure 5C were subjected to immunoblotting analysis with an anti-</w:t>
      </w:r>
      <w:r>
        <w:rPr>
          <w:rFonts w:ascii="Times New Roman" w:eastAsia="Times New Roman" w:hAnsi="Times New Roman" w:cs="Times New Roman"/>
        </w:rPr>
        <w:t>U</w:t>
      </w:r>
      <w:r w:rsidRPr="00596665">
        <w:rPr>
          <w:rFonts w:ascii="Times New Roman" w:eastAsia="Times New Roman" w:hAnsi="Times New Roman" w:cs="Times New Roman"/>
        </w:rPr>
        <w:t xml:space="preserve">biquitin antibody. </w:t>
      </w:r>
      <w:r w:rsidR="00A955CD">
        <w:rPr>
          <w:rFonts w:ascii="Times New Roman" w:eastAsia="Times New Roman" w:hAnsi="Times New Roman" w:cs="Times New Roman"/>
        </w:rPr>
        <w:t>B</w:t>
      </w:r>
      <w:r w:rsidRPr="00596665">
        <w:rPr>
          <w:rFonts w:ascii="Times New Roman" w:eastAsia="Times New Roman" w:hAnsi="Times New Roman" w:cs="Times New Roman"/>
        </w:rPr>
        <w:t xml:space="preserve">lack arrowheads indicate </w:t>
      </w:r>
      <w:r>
        <w:rPr>
          <w:rFonts w:ascii="Times New Roman" w:eastAsia="Times New Roman" w:hAnsi="Times New Roman" w:cs="Times New Roman"/>
        </w:rPr>
        <w:t>putative</w:t>
      </w:r>
      <w:r w:rsidRPr="00596665">
        <w:rPr>
          <w:rFonts w:ascii="Times New Roman" w:eastAsia="Times New Roman" w:hAnsi="Times New Roman" w:cs="Times New Roman"/>
        </w:rPr>
        <w:t xml:space="preserve"> </w:t>
      </w:r>
      <w:r w:rsidR="00D54407" w:rsidRPr="00596665">
        <w:rPr>
          <w:rFonts w:ascii="Times New Roman" w:eastAsia="Times New Roman" w:hAnsi="Times New Roman" w:cs="Times New Roman"/>
        </w:rPr>
        <w:t xml:space="preserve">ubiquitinated </w:t>
      </w:r>
      <w:r w:rsidRPr="00596665">
        <w:rPr>
          <w:rFonts w:ascii="Times New Roman" w:eastAsia="Times New Roman" w:hAnsi="Times New Roman" w:cs="Times New Roman"/>
        </w:rPr>
        <w:t>Rps10/eS10 signals. White arrowheads indicate reduced ubiquitinat</w:t>
      </w:r>
      <w:r w:rsidR="00D54407">
        <w:rPr>
          <w:rFonts w:ascii="Times New Roman" w:eastAsia="Times New Roman" w:hAnsi="Times New Roman" w:cs="Times New Roman"/>
        </w:rPr>
        <w:t>ion</w:t>
      </w:r>
      <w:r w:rsidRPr="00596665">
        <w:rPr>
          <w:rFonts w:ascii="Times New Roman" w:eastAsia="Times New Roman" w:hAnsi="Times New Roman" w:cs="Times New Roman"/>
        </w:rPr>
        <w:t xml:space="preserve"> signals in </w:t>
      </w:r>
      <w:r w:rsidRPr="00596665">
        <w:rPr>
          <w:rFonts w:ascii="Times New Roman" w:eastAsia="Times New Roman" w:hAnsi="Times New Roman" w:cs="Times New Roman"/>
          <w:i/>
        </w:rPr>
        <w:t>rps10</w:t>
      </w:r>
      <w:r w:rsidRPr="00596665">
        <w:rPr>
          <w:rFonts w:ascii="Times New Roman" w:eastAsia="Times New Roman" w:hAnsi="Times New Roman" w:cs="Times New Roman"/>
        </w:rPr>
        <w:t xml:space="preserve"> K139/140R; </w:t>
      </w:r>
      <w:r w:rsidRPr="00596665">
        <w:rPr>
          <w:rFonts w:ascii="Times New Roman" w:eastAsia="Times New Roman" w:hAnsi="Times New Roman" w:cs="Times New Roman"/>
          <w:i/>
        </w:rPr>
        <w:t>rpl36</w:t>
      </w:r>
      <w:r w:rsidRPr="00596665">
        <w:rPr>
          <w:rFonts w:ascii="Times New Roman" w:eastAsia="Times New Roman" w:hAnsi="Times New Roman" w:cs="Times New Roman"/>
        </w:rPr>
        <w:t>-FLAG embryos.</w:t>
      </w:r>
      <w:r w:rsidR="00D54407" w:rsidRPr="00D54407">
        <w:rPr>
          <w:rFonts w:ascii="Times New Roman" w:eastAsia="Times New Roman" w:hAnsi="Times New Roman" w:cs="Times New Roman"/>
        </w:rPr>
        <w:t xml:space="preserve"> </w:t>
      </w:r>
      <w:r w:rsidR="00D54407">
        <w:rPr>
          <w:rFonts w:ascii="Times New Roman" w:eastAsia="Times New Roman" w:hAnsi="Times New Roman" w:cs="Times New Roman"/>
        </w:rPr>
        <w:t>(B-C) Comparison</w:t>
      </w:r>
      <w:r w:rsidR="00D54407" w:rsidRPr="00596665">
        <w:rPr>
          <w:rFonts w:ascii="Times New Roman" w:eastAsia="Times New Roman" w:hAnsi="Times New Roman" w:cs="Times New Roman"/>
        </w:rPr>
        <w:t xml:space="preserve"> of ribosome ubiquitination </w:t>
      </w:r>
      <w:r w:rsidR="00D54407">
        <w:rPr>
          <w:rFonts w:ascii="Times New Roman" w:eastAsia="Times New Roman" w:hAnsi="Times New Roman" w:cs="Times New Roman"/>
        </w:rPr>
        <w:t xml:space="preserve">levels </w:t>
      </w:r>
      <w:r w:rsidR="00D54407" w:rsidRPr="00596665">
        <w:rPr>
          <w:rFonts w:ascii="Times New Roman" w:eastAsia="Times New Roman" w:hAnsi="Times New Roman" w:cs="Times New Roman"/>
        </w:rPr>
        <w:t xml:space="preserve">under harringtonine (HTN) </w:t>
      </w:r>
      <w:r w:rsidR="00D54407">
        <w:rPr>
          <w:rFonts w:ascii="Times New Roman" w:eastAsia="Times New Roman" w:hAnsi="Times New Roman" w:cs="Times New Roman"/>
        </w:rPr>
        <w:t xml:space="preserve">(B) and </w:t>
      </w:r>
      <w:r w:rsidR="00D54407" w:rsidRPr="00596665">
        <w:rPr>
          <w:rFonts w:ascii="Times New Roman" w:eastAsia="Times New Roman" w:hAnsi="Times New Roman" w:cs="Times New Roman"/>
        </w:rPr>
        <w:t>cycloheximide (CHX)</w:t>
      </w:r>
      <w:r w:rsidR="00D54407">
        <w:rPr>
          <w:rFonts w:ascii="Times New Roman" w:eastAsia="Times New Roman" w:hAnsi="Times New Roman" w:cs="Times New Roman"/>
        </w:rPr>
        <w:t xml:space="preserve"> (C) </w:t>
      </w:r>
      <w:r w:rsidR="00D54407" w:rsidRPr="00596665">
        <w:rPr>
          <w:rFonts w:ascii="Times New Roman" w:eastAsia="Times New Roman" w:hAnsi="Times New Roman" w:cs="Times New Roman"/>
        </w:rPr>
        <w:t>treatment</w:t>
      </w:r>
      <w:r w:rsidR="00D54407">
        <w:rPr>
          <w:rFonts w:ascii="Times New Roman" w:eastAsia="Times New Roman" w:hAnsi="Times New Roman" w:cs="Times New Roman"/>
        </w:rPr>
        <w:t xml:space="preserve"> </w:t>
      </w:r>
      <w:r w:rsidR="00D54407" w:rsidRPr="00596665">
        <w:rPr>
          <w:rFonts w:ascii="Times New Roman" w:eastAsia="Times New Roman" w:hAnsi="Times New Roman" w:cs="Times New Roman"/>
        </w:rPr>
        <w:t xml:space="preserve">in </w:t>
      </w:r>
      <w:r w:rsidR="00D54407" w:rsidRPr="00596665">
        <w:rPr>
          <w:rFonts w:ascii="Times New Roman" w:eastAsia="Times New Roman" w:hAnsi="Times New Roman" w:cs="Times New Roman"/>
          <w:i/>
        </w:rPr>
        <w:t>rpl36</w:t>
      </w:r>
      <w:r w:rsidR="00D54407" w:rsidRPr="00596665">
        <w:rPr>
          <w:rFonts w:ascii="Times New Roman" w:eastAsia="Times New Roman" w:hAnsi="Times New Roman" w:cs="Times New Roman"/>
        </w:rPr>
        <w:t>-FLAG</w:t>
      </w:r>
      <w:r w:rsidR="00D54407">
        <w:rPr>
          <w:rFonts w:ascii="Times New Roman" w:eastAsia="Times New Roman" w:hAnsi="Times New Roman" w:cs="Times New Roman"/>
        </w:rPr>
        <w:t>,</w:t>
      </w:r>
      <w:r w:rsidR="00D54407" w:rsidRPr="00596665">
        <w:rPr>
          <w:rFonts w:ascii="Times New Roman" w:eastAsia="Times New Roman" w:hAnsi="Times New Roman" w:cs="Times New Roman"/>
        </w:rPr>
        <w:t xml:space="preserve"> </w:t>
      </w:r>
      <w:r w:rsidR="00D54407" w:rsidRPr="00596665">
        <w:rPr>
          <w:rFonts w:ascii="Times New Roman" w:eastAsia="Times New Roman" w:hAnsi="Times New Roman" w:cs="Times New Roman"/>
          <w:i/>
        </w:rPr>
        <w:t>rps10</w:t>
      </w:r>
      <w:r w:rsidR="00D54407" w:rsidRPr="00596665">
        <w:rPr>
          <w:rFonts w:ascii="Times New Roman" w:eastAsia="Times New Roman" w:hAnsi="Times New Roman" w:cs="Times New Roman"/>
        </w:rPr>
        <w:t xml:space="preserve"> K139/140R; </w:t>
      </w:r>
      <w:r w:rsidR="00D54407" w:rsidRPr="00596665">
        <w:rPr>
          <w:rFonts w:ascii="Times New Roman" w:eastAsia="Times New Roman" w:hAnsi="Times New Roman" w:cs="Times New Roman"/>
          <w:i/>
        </w:rPr>
        <w:t>rpl36</w:t>
      </w:r>
      <w:r w:rsidR="00D54407" w:rsidRPr="00596665">
        <w:rPr>
          <w:rFonts w:ascii="Times New Roman" w:eastAsia="Times New Roman" w:hAnsi="Times New Roman" w:cs="Times New Roman"/>
        </w:rPr>
        <w:t>-FLAG</w:t>
      </w:r>
      <w:r w:rsidR="00D54407">
        <w:rPr>
          <w:rFonts w:ascii="Times New Roman" w:eastAsia="Times New Roman" w:hAnsi="Times New Roman" w:cs="Times New Roman"/>
        </w:rPr>
        <w:t xml:space="preserve">, and </w:t>
      </w:r>
      <w:r w:rsidR="00D54407" w:rsidRPr="00596665">
        <w:rPr>
          <w:rFonts w:ascii="Times New Roman" w:eastAsia="Times New Roman" w:hAnsi="Times New Roman" w:cs="Times New Roman"/>
        </w:rPr>
        <w:t>MZ</w:t>
      </w:r>
      <w:r w:rsidR="00D54407" w:rsidRPr="00596665">
        <w:rPr>
          <w:rFonts w:ascii="Times New Roman" w:eastAsia="Times New Roman" w:hAnsi="Times New Roman" w:cs="Times New Roman"/>
          <w:i/>
        </w:rPr>
        <w:t>znf598</w:t>
      </w:r>
      <w:r w:rsidR="00D54407" w:rsidRPr="00596665">
        <w:rPr>
          <w:rFonts w:ascii="Times New Roman" w:eastAsia="Times New Roman" w:hAnsi="Times New Roman" w:cs="Times New Roman"/>
        </w:rPr>
        <w:t xml:space="preserve">; </w:t>
      </w:r>
      <w:r w:rsidR="00D54407" w:rsidRPr="00596665">
        <w:rPr>
          <w:rFonts w:ascii="Times New Roman" w:eastAsia="Times New Roman" w:hAnsi="Times New Roman" w:cs="Times New Roman"/>
          <w:i/>
        </w:rPr>
        <w:t>rpl36</w:t>
      </w:r>
      <w:r w:rsidR="00D54407" w:rsidRPr="00596665">
        <w:rPr>
          <w:rFonts w:ascii="Times New Roman" w:eastAsia="Times New Roman" w:hAnsi="Times New Roman" w:cs="Times New Roman"/>
        </w:rPr>
        <w:t>-FLAG</w:t>
      </w:r>
      <w:r w:rsidR="00D54407">
        <w:rPr>
          <w:rFonts w:ascii="Times New Roman" w:eastAsia="Times New Roman" w:hAnsi="Times New Roman" w:cs="Times New Roman"/>
        </w:rPr>
        <w:t xml:space="preserve"> </w:t>
      </w:r>
      <w:r w:rsidR="00D54407" w:rsidRPr="00596665">
        <w:rPr>
          <w:rFonts w:ascii="Times New Roman" w:eastAsia="Times New Roman" w:hAnsi="Times New Roman" w:cs="Times New Roman"/>
        </w:rPr>
        <w:t xml:space="preserve">embryos. FLAG-immunoprecipitants were subjected to immunoblotting analysis with an anti-Ubiquitin antibody (left) and protein staining (right). </w:t>
      </w:r>
      <w:r w:rsidR="00B81457">
        <w:rPr>
          <w:rFonts w:ascii="Times New Roman" w:eastAsia="Times New Roman" w:hAnsi="Times New Roman" w:cs="Times New Roman"/>
        </w:rPr>
        <w:t>C</w:t>
      </w:r>
      <w:r w:rsidR="00D54407" w:rsidRPr="00596665">
        <w:rPr>
          <w:rFonts w:ascii="Times New Roman" w:eastAsia="Times New Roman" w:hAnsi="Times New Roman" w:cs="Times New Roman"/>
        </w:rPr>
        <w:t>oncentrations</w:t>
      </w:r>
      <w:r w:rsidR="00B81457">
        <w:rPr>
          <w:rFonts w:ascii="Times New Roman" w:eastAsia="Times New Roman" w:hAnsi="Times New Roman" w:cs="Times New Roman"/>
        </w:rPr>
        <w:t xml:space="preserve"> of drugs</w:t>
      </w:r>
      <w:r w:rsidR="00D54407" w:rsidRPr="00596665">
        <w:rPr>
          <w:rFonts w:ascii="Times New Roman" w:eastAsia="Times New Roman" w:hAnsi="Times New Roman" w:cs="Times New Roman"/>
        </w:rPr>
        <w:t xml:space="preserve"> are indicated above. (D-E) </w:t>
      </w:r>
      <w:r w:rsidR="00D54407">
        <w:rPr>
          <w:rFonts w:ascii="Times New Roman" w:eastAsia="Times New Roman" w:hAnsi="Times New Roman" w:cs="Times New Roman"/>
        </w:rPr>
        <w:t>Comparison</w:t>
      </w:r>
      <w:r w:rsidR="00D54407" w:rsidRPr="00596665">
        <w:rPr>
          <w:rFonts w:ascii="Times New Roman" w:eastAsia="Times New Roman" w:hAnsi="Times New Roman" w:cs="Times New Roman"/>
        </w:rPr>
        <w:t xml:space="preserve"> of ribosome ubiquitination </w:t>
      </w:r>
      <w:r w:rsidR="00D54407">
        <w:rPr>
          <w:rFonts w:ascii="Times New Roman" w:eastAsia="Times New Roman" w:hAnsi="Times New Roman" w:cs="Times New Roman"/>
        </w:rPr>
        <w:t xml:space="preserve">levels under </w:t>
      </w:r>
      <w:r w:rsidR="00D54407" w:rsidRPr="00596665">
        <w:rPr>
          <w:rFonts w:ascii="Times New Roman" w:eastAsia="Times New Roman" w:hAnsi="Times New Roman" w:cs="Times New Roman"/>
        </w:rPr>
        <w:t>eRF1-AAQ</w:t>
      </w:r>
      <w:r w:rsidR="00D54407" w:rsidRPr="008B6F2B">
        <w:rPr>
          <w:rFonts w:ascii="Times New Roman" w:eastAsia="Times New Roman" w:hAnsi="Times New Roman" w:cs="Times New Roman"/>
        </w:rPr>
        <w:t xml:space="preserve"> </w:t>
      </w:r>
      <w:r w:rsidR="00D54407">
        <w:rPr>
          <w:rFonts w:ascii="Times New Roman" w:eastAsia="Times New Roman" w:hAnsi="Times New Roman" w:cs="Times New Roman"/>
        </w:rPr>
        <w:t xml:space="preserve">overexpressed conditions </w:t>
      </w:r>
      <w:r w:rsidR="00D54407" w:rsidRPr="00596665">
        <w:rPr>
          <w:rFonts w:ascii="Times New Roman" w:eastAsia="Times New Roman" w:hAnsi="Times New Roman" w:cs="Times New Roman"/>
        </w:rPr>
        <w:t xml:space="preserve">in </w:t>
      </w:r>
      <w:r w:rsidR="00D54407" w:rsidRPr="00596665">
        <w:rPr>
          <w:rFonts w:ascii="Times New Roman" w:eastAsia="Times New Roman" w:hAnsi="Times New Roman" w:cs="Times New Roman"/>
          <w:i/>
        </w:rPr>
        <w:t>rpl36</w:t>
      </w:r>
      <w:r w:rsidR="00D54407" w:rsidRPr="00596665">
        <w:rPr>
          <w:rFonts w:ascii="Times New Roman" w:eastAsia="Times New Roman" w:hAnsi="Times New Roman" w:cs="Times New Roman"/>
        </w:rPr>
        <w:t>-FLAG</w:t>
      </w:r>
      <w:r w:rsidR="00D54407">
        <w:rPr>
          <w:rFonts w:ascii="Times New Roman" w:eastAsia="Times New Roman" w:hAnsi="Times New Roman" w:cs="Times New Roman"/>
        </w:rPr>
        <w:t>,</w:t>
      </w:r>
      <w:r w:rsidR="00D54407" w:rsidRPr="00596665">
        <w:rPr>
          <w:rFonts w:ascii="Times New Roman" w:eastAsia="Times New Roman" w:hAnsi="Times New Roman" w:cs="Times New Roman"/>
        </w:rPr>
        <w:t xml:space="preserve"> </w:t>
      </w:r>
      <w:r w:rsidR="00D54407" w:rsidRPr="00596665">
        <w:rPr>
          <w:rFonts w:ascii="Times New Roman" w:eastAsia="Times New Roman" w:hAnsi="Times New Roman" w:cs="Times New Roman"/>
          <w:i/>
        </w:rPr>
        <w:t>rps10</w:t>
      </w:r>
      <w:r w:rsidR="00D54407" w:rsidRPr="00596665">
        <w:rPr>
          <w:rFonts w:ascii="Times New Roman" w:eastAsia="Times New Roman" w:hAnsi="Times New Roman" w:cs="Times New Roman"/>
        </w:rPr>
        <w:t xml:space="preserve"> K139/140R; </w:t>
      </w:r>
      <w:r w:rsidR="00D54407" w:rsidRPr="00596665">
        <w:rPr>
          <w:rFonts w:ascii="Times New Roman" w:eastAsia="Times New Roman" w:hAnsi="Times New Roman" w:cs="Times New Roman"/>
          <w:i/>
        </w:rPr>
        <w:t>rpl36</w:t>
      </w:r>
      <w:r w:rsidR="00D54407" w:rsidRPr="00596665">
        <w:rPr>
          <w:rFonts w:ascii="Times New Roman" w:eastAsia="Times New Roman" w:hAnsi="Times New Roman" w:cs="Times New Roman"/>
        </w:rPr>
        <w:t>-FLAG</w:t>
      </w:r>
      <w:r w:rsidR="00D54407">
        <w:rPr>
          <w:rFonts w:ascii="Times New Roman" w:eastAsia="Times New Roman" w:hAnsi="Times New Roman" w:cs="Times New Roman"/>
        </w:rPr>
        <w:t xml:space="preserve">, and </w:t>
      </w:r>
      <w:r w:rsidR="00D54407" w:rsidRPr="00596665">
        <w:rPr>
          <w:rFonts w:ascii="Times New Roman" w:eastAsia="Times New Roman" w:hAnsi="Times New Roman" w:cs="Times New Roman"/>
        </w:rPr>
        <w:t>MZ</w:t>
      </w:r>
      <w:r w:rsidR="00D54407" w:rsidRPr="00596665">
        <w:rPr>
          <w:rFonts w:ascii="Times New Roman" w:eastAsia="Times New Roman" w:hAnsi="Times New Roman" w:cs="Times New Roman"/>
          <w:i/>
        </w:rPr>
        <w:t>znf598</w:t>
      </w:r>
      <w:r w:rsidR="00D54407" w:rsidRPr="00596665">
        <w:rPr>
          <w:rFonts w:ascii="Times New Roman" w:eastAsia="Times New Roman" w:hAnsi="Times New Roman" w:cs="Times New Roman"/>
        </w:rPr>
        <w:t xml:space="preserve">; </w:t>
      </w:r>
      <w:r w:rsidR="00D54407" w:rsidRPr="00596665">
        <w:rPr>
          <w:rFonts w:ascii="Times New Roman" w:eastAsia="Times New Roman" w:hAnsi="Times New Roman" w:cs="Times New Roman"/>
          <w:i/>
        </w:rPr>
        <w:t>rpl36</w:t>
      </w:r>
      <w:r w:rsidR="00D54407" w:rsidRPr="00596665">
        <w:rPr>
          <w:rFonts w:ascii="Times New Roman" w:eastAsia="Times New Roman" w:hAnsi="Times New Roman" w:cs="Times New Roman"/>
        </w:rPr>
        <w:t>-FLAG</w:t>
      </w:r>
      <w:r w:rsidR="00D54407">
        <w:rPr>
          <w:rFonts w:ascii="Times New Roman" w:eastAsia="Times New Roman" w:hAnsi="Times New Roman" w:cs="Times New Roman"/>
        </w:rPr>
        <w:t xml:space="preserve"> </w:t>
      </w:r>
      <w:r w:rsidR="00D54407" w:rsidRPr="00596665">
        <w:rPr>
          <w:rFonts w:ascii="Times New Roman" w:eastAsia="Times New Roman" w:hAnsi="Times New Roman" w:cs="Times New Roman"/>
        </w:rPr>
        <w:t>embryos. Total lysates were subjected to immunoblotting analysis of eRF1-HA and Tubulin (D). FLAG-immunoprecipitants were subjected to immunoblotting analysis with an anti-Ubiquitin antibody (E, left) and protein staining (E, right).</w:t>
      </w:r>
    </w:p>
    <w:sectPr w:rsidR="006367F0" w:rsidRPr="00C66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Italic">
    <w:altName w:val="Times New Roman"/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5C"/>
    <w:rsid w:val="000075FB"/>
    <w:rsid w:val="00027A2D"/>
    <w:rsid w:val="00130BC9"/>
    <w:rsid w:val="00176C0C"/>
    <w:rsid w:val="00186213"/>
    <w:rsid w:val="001E7F72"/>
    <w:rsid w:val="003B43E2"/>
    <w:rsid w:val="004F699B"/>
    <w:rsid w:val="00516C44"/>
    <w:rsid w:val="0055743A"/>
    <w:rsid w:val="00596275"/>
    <w:rsid w:val="005B26D7"/>
    <w:rsid w:val="00612132"/>
    <w:rsid w:val="006275F7"/>
    <w:rsid w:val="006367F0"/>
    <w:rsid w:val="00661A46"/>
    <w:rsid w:val="006C3AD4"/>
    <w:rsid w:val="00730DE5"/>
    <w:rsid w:val="007B1A08"/>
    <w:rsid w:val="008210D3"/>
    <w:rsid w:val="008867FC"/>
    <w:rsid w:val="00907DF0"/>
    <w:rsid w:val="009369AF"/>
    <w:rsid w:val="009E5546"/>
    <w:rsid w:val="00A955CD"/>
    <w:rsid w:val="00AA7084"/>
    <w:rsid w:val="00AC1F87"/>
    <w:rsid w:val="00AC7D9B"/>
    <w:rsid w:val="00AE52A3"/>
    <w:rsid w:val="00B07F97"/>
    <w:rsid w:val="00B80FD7"/>
    <w:rsid w:val="00B81457"/>
    <w:rsid w:val="00C20025"/>
    <w:rsid w:val="00C66F5C"/>
    <w:rsid w:val="00CA664A"/>
    <w:rsid w:val="00CE474E"/>
    <w:rsid w:val="00D54407"/>
    <w:rsid w:val="00D763C2"/>
    <w:rsid w:val="00DE676D"/>
    <w:rsid w:val="00F81163"/>
    <w:rsid w:val="00F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1525C"/>
  <w15:chartTrackingRefBased/>
  <w15:docId w15:val="{DCA255FB-AFAB-D044-9157-D0A2F5E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5C"/>
    <w:pPr>
      <w:widowControl w:val="0"/>
      <w:jc w:val="both"/>
    </w:pPr>
    <w:rPr>
      <w:rFonts w:ascii="游明朝" w:eastAsia="ＭＳ 明朝" w:hAnsi="游明朝" w:cs="游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54407"/>
    <w:rPr>
      <w:rFonts w:ascii="游明朝" w:eastAsia="ＭＳ 明朝" w:hAnsi="游明朝" w:cs="游明朝"/>
      <w:kern w:val="0"/>
      <w:sz w:val="24"/>
    </w:rPr>
  </w:style>
  <w:style w:type="character" w:styleId="a4">
    <w:name w:val="annotation reference"/>
    <w:basedOn w:val="a0"/>
    <w:uiPriority w:val="99"/>
    <w:semiHidden/>
    <w:unhideWhenUsed/>
    <w:rsid w:val="0061213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1213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12132"/>
    <w:rPr>
      <w:rFonts w:ascii="游明朝" w:eastAsia="ＭＳ 明朝" w:hAnsi="游明朝" w:cs="游明朝"/>
      <w:kern w:val="0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213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12132"/>
    <w:rPr>
      <w:rFonts w:ascii="游明朝" w:eastAsia="ＭＳ 明朝" w:hAnsi="游明朝" w:cs="游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MISHIMA YUICHIRO</dc:creator>
  <cp:keywords/>
  <dc:description/>
  <cp:lastModifiedBy>MISHIMA YUICHIRO</cp:lastModifiedBy>
  <cp:revision>44</cp:revision>
  <cp:lastPrinted>2023-02-11T08:37:00Z</cp:lastPrinted>
  <dcterms:created xsi:type="dcterms:W3CDTF">2023-02-11T08:22:00Z</dcterms:created>
  <dcterms:modified xsi:type="dcterms:W3CDTF">2023-09-18T09:04:00Z</dcterms:modified>
</cp:coreProperties>
</file>