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2F96" w:rsidRPr="006C23CE" w:rsidRDefault="00282F96" w:rsidP="00282F96">
      <w:pPr>
        <w:pStyle w:val="P1withIndendation"/>
        <w:adjustRightInd w:val="0"/>
        <w:snapToGrid w:val="0"/>
        <w:spacing w:beforeLines="50" w:before="120" w:afterLines="50" w:line="480" w:lineRule="auto"/>
        <w:ind w:firstLine="0"/>
        <w:rPr>
          <w:rFonts w:eastAsiaTheme="minorEastAsia" w:cs="Arial"/>
          <w:b/>
          <w:color w:val="0D0D0D" w:themeColor="text1" w:themeTint="F2"/>
          <w:sz w:val="24"/>
          <w:szCs w:val="22"/>
          <w:lang w:val="en-US" w:eastAsia="zh-CN"/>
        </w:rPr>
      </w:pPr>
      <w:r w:rsidRPr="006C23CE">
        <w:rPr>
          <w:rFonts w:eastAsiaTheme="minorEastAsia" w:cs="Arial"/>
          <w:b/>
          <w:color w:val="0D0D0D" w:themeColor="text1" w:themeTint="F2"/>
          <w:sz w:val="24"/>
          <w:szCs w:val="22"/>
          <w:lang w:val="en-US" w:eastAsia="zh-CN"/>
        </w:rPr>
        <w:t>List of Supplemental Materials</w:t>
      </w:r>
    </w:p>
    <w:p w:rsidR="00282F96" w:rsidRPr="006C23CE" w:rsidRDefault="00282F96" w:rsidP="00282F96">
      <w:pPr>
        <w:spacing w:after="0" w:line="480" w:lineRule="auto"/>
        <w:rPr>
          <w:rFonts w:ascii="Arial" w:hAnsi="Arial" w:cs="Arial"/>
          <w:color w:val="0D0D0D" w:themeColor="text1" w:themeTint="F2"/>
          <w:szCs w:val="18"/>
        </w:rPr>
      </w:pPr>
      <w:r w:rsidRPr="006C23CE">
        <w:rPr>
          <w:rFonts w:ascii="Arial" w:hAnsi="Arial" w:cs="Arial"/>
          <w:color w:val="0D0D0D" w:themeColor="text1" w:themeTint="F2"/>
          <w:szCs w:val="18"/>
        </w:rPr>
        <w:t>The data that support the findings of this study are available in the supplemental materials of this article.</w:t>
      </w:r>
    </w:p>
    <w:p w:rsidR="00282F96" w:rsidRPr="006C23CE" w:rsidRDefault="00282F96" w:rsidP="00282F96">
      <w:pPr>
        <w:spacing w:after="0" w:line="480" w:lineRule="auto"/>
        <w:rPr>
          <w:rFonts w:ascii="Arial" w:hAnsi="Arial" w:cs="Arial"/>
          <w:color w:val="0D0D0D" w:themeColor="text1" w:themeTint="F2"/>
          <w:szCs w:val="18"/>
        </w:rPr>
      </w:pPr>
      <w:r w:rsidRPr="006C23CE">
        <w:rPr>
          <w:rFonts w:ascii="Arial" w:hAnsi="Arial" w:cs="Arial"/>
          <w:b/>
          <w:bCs/>
          <w:color w:val="0D0D0D" w:themeColor="text1" w:themeTint="F2"/>
          <w:szCs w:val="18"/>
        </w:rPr>
        <w:t>Supplemental_Fig_S1.</w:t>
      </w:r>
      <w:r w:rsidRPr="006C23CE">
        <w:rPr>
          <w:rFonts w:ascii="Arial" w:hAnsi="Arial" w:cs="Arial" w:hint="eastAsia"/>
          <w:b/>
          <w:bCs/>
          <w:color w:val="0D0D0D" w:themeColor="text1" w:themeTint="F2"/>
          <w:szCs w:val="18"/>
        </w:rPr>
        <w:t>pdf</w:t>
      </w:r>
      <w:r w:rsidRPr="006C23CE">
        <w:rPr>
          <w:rFonts w:ascii="Arial" w:hAnsi="Arial" w:cs="Arial"/>
          <w:b/>
          <w:bCs/>
          <w:color w:val="0D0D0D" w:themeColor="text1" w:themeTint="F2"/>
          <w:szCs w:val="18"/>
        </w:rPr>
        <w:t>.</w:t>
      </w:r>
      <w:r w:rsidRPr="006C23CE">
        <w:rPr>
          <w:rFonts w:ascii="Arial" w:hAnsi="Arial" w:cs="Arial"/>
          <w:color w:val="0D0D0D" w:themeColor="text1" w:themeTint="F2"/>
          <w:szCs w:val="18"/>
        </w:rPr>
        <w:t xml:space="preserve"> Proposed mechanism for the combination of cleavage and elongation during </w:t>
      </w:r>
      <w:proofErr w:type="spellStart"/>
      <w:r w:rsidRPr="006C23CE">
        <w:rPr>
          <w:rFonts w:ascii="Arial" w:hAnsi="Arial" w:cs="Arial"/>
          <w:color w:val="0D0D0D" w:themeColor="text1" w:themeTint="F2"/>
          <w:szCs w:val="18"/>
        </w:rPr>
        <w:t>pfRCT</w:t>
      </w:r>
      <w:proofErr w:type="spellEnd"/>
    </w:p>
    <w:p w:rsidR="00282F96" w:rsidRPr="006C23CE" w:rsidRDefault="00282F96" w:rsidP="00282F96">
      <w:pPr>
        <w:spacing w:after="0" w:line="480" w:lineRule="auto"/>
        <w:rPr>
          <w:rFonts w:ascii="Arial" w:hAnsi="Arial" w:cs="Arial"/>
          <w:color w:val="0D0D0D" w:themeColor="text1" w:themeTint="F2"/>
          <w:szCs w:val="18"/>
        </w:rPr>
      </w:pPr>
      <w:r w:rsidRPr="006C23CE">
        <w:rPr>
          <w:rFonts w:ascii="Arial" w:hAnsi="Arial" w:cs="Arial"/>
          <w:b/>
          <w:bCs/>
          <w:color w:val="0D0D0D" w:themeColor="text1" w:themeTint="F2"/>
          <w:szCs w:val="18"/>
        </w:rPr>
        <w:t>Supplemental_Fig_S2.</w:t>
      </w:r>
      <w:r w:rsidRPr="006C23CE">
        <w:rPr>
          <w:rFonts w:ascii="Arial" w:hAnsi="Arial" w:cs="Arial" w:hint="eastAsia"/>
          <w:b/>
          <w:bCs/>
          <w:color w:val="0D0D0D" w:themeColor="text1" w:themeTint="F2"/>
          <w:szCs w:val="18"/>
        </w:rPr>
        <w:t>pdf</w:t>
      </w:r>
      <w:r w:rsidRPr="006C23CE">
        <w:rPr>
          <w:rFonts w:ascii="Arial" w:hAnsi="Arial" w:cs="Arial"/>
          <w:b/>
          <w:bCs/>
          <w:color w:val="0D0D0D" w:themeColor="text1" w:themeTint="F2"/>
          <w:szCs w:val="18"/>
        </w:rPr>
        <w:t>.</w:t>
      </w:r>
      <w:r w:rsidRPr="006C23CE">
        <w:rPr>
          <w:rFonts w:ascii="Arial" w:hAnsi="Arial" w:cs="Arial"/>
          <w:bCs/>
          <w:color w:val="0D0D0D" w:themeColor="text1" w:themeTint="F2"/>
          <w:szCs w:val="18"/>
        </w:rPr>
        <w:t xml:space="preserve"> </w:t>
      </w:r>
      <w:r w:rsidRPr="006C23CE">
        <w:rPr>
          <w:rFonts w:ascii="Arial" w:hAnsi="Arial" w:cs="Arial"/>
          <w:color w:val="0D0D0D" w:themeColor="text1" w:themeTint="F2"/>
          <w:szCs w:val="18"/>
        </w:rPr>
        <w:t>Schematic illustration of “One-step strategy” for preparation of circular ssDNA</w:t>
      </w:r>
    </w:p>
    <w:p w:rsidR="00282F96" w:rsidRPr="006C23CE" w:rsidRDefault="00282F96" w:rsidP="00282F96">
      <w:pPr>
        <w:spacing w:after="0" w:line="480" w:lineRule="auto"/>
        <w:rPr>
          <w:rFonts w:ascii="Arial" w:hAnsi="Arial" w:cs="Arial"/>
          <w:color w:val="0D0D0D" w:themeColor="text1" w:themeTint="F2"/>
          <w:szCs w:val="18"/>
        </w:rPr>
      </w:pPr>
      <w:r w:rsidRPr="006C23CE">
        <w:rPr>
          <w:rFonts w:ascii="Arial" w:hAnsi="Arial" w:cs="Arial"/>
          <w:b/>
          <w:bCs/>
          <w:color w:val="0D0D0D" w:themeColor="text1" w:themeTint="F2"/>
          <w:szCs w:val="18"/>
        </w:rPr>
        <w:t>Supplemental_Fig_S3.</w:t>
      </w:r>
      <w:r w:rsidRPr="006C23CE">
        <w:rPr>
          <w:rFonts w:ascii="Arial" w:hAnsi="Arial" w:cs="Arial" w:hint="eastAsia"/>
          <w:b/>
          <w:bCs/>
          <w:color w:val="0D0D0D" w:themeColor="text1" w:themeTint="F2"/>
          <w:szCs w:val="18"/>
        </w:rPr>
        <w:t>pdf</w:t>
      </w:r>
      <w:r w:rsidRPr="006C23CE">
        <w:rPr>
          <w:rFonts w:ascii="Arial" w:hAnsi="Arial" w:cs="Arial"/>
          <w:b/>
          <w:bCs/>
          <w:color w:val="0D0D0D" w:themeColor="text1" w:themeTint="F2"/>
          <w:szCs w:val="18"/>
        </w:rPr>
        <w:t>.</w:t>
      </w:r>
      <w:r w:rsidRPr="006C23CE">
        <w:rPr>
          <w:rFonts w:ascii="Arial" w:hAnsi="Arial" w:cs="Arial"/>
          <w:color w:val="0D0D0D" w:themeColor="text1" w:themeTint="F2"/>
          <w:szCs w:val="18"/>
        </w:rPr>
        <w:t xml:space="preserve"> Effect of topology on </w:t>
      </w:r>
      <w:proofErr w:type="spellStart"/>
      <w:r w:rsidRPr="006C23CE">
        <w:rPr>
          <w:rFonts w:ascii="Arial" w:hAnsi="Arial" w:cs="Arial"/>
          <w:color w:val="0D0D0D" w:themeColor="text1" w:themeTint="F2"/>
          <w:szCs w:val="18"/>
        </w:rPr>
        <w:t>pfRCT</w:t>
      </w:r>
      <w:proofErr w:type="spellEnd"/>
      <w:r w:rsidRPr="006C23CE">
        <w:rPr>
          <w:rFonts w:ascii="Arial" w:hAnsi="Arial" w:cs="Arial"/>
          <w:color w:val="0D0D0D" w:themeColor="text1" w:themeTint="F2"/>
          <w:szCs w:val="18"/>
        </w:rPr>
        <w:t xml:space="preserve"> efficiency</w:t>
      </w:r>
    </w:p>
    <w:p w:rsidR="00282F96" w:rsidRPr="006C23CE" w:rsidRDefault="00282F96" w:rsidP="00282F96">
      <w:pPr>
        <w:spacing w:after="0" w:line="480" w:lineRule="auto"/>
        <w:rPr>
          <w:rFonts w:ascii="Arial" w:hAnsi="Arial" w:cs="Arial"/>
          <w:color w:val="0D0D0D" w:themeColor="text1" w:themeTint="F2"/>
          <w:szCs w:val="18"/>
        </w:rPr>
      </w:pPr>
      <w:r w:rsidRPr="006C23CE">
        <w:rPr>
          <w:rFonts w:ascii="Arial" w:hAnsi="Arial" w:cs="Arial"/>
          <w:b/>
          <w:bCs/>
          <w:color w:val="0D0D0D" w:themeColor="text1" w:themeTint="F2"/>
          <w:szCs w:val="18"/>
        </w:rPr>
        <w:t>Supplemental_Fig_S4.</w:t>
      </w:r>
      <w:r w:rsidRPr="006C23CE">
        <w:rPr>
          <w:rFonts w:ascii="Arial" w:hAnsi="Arial" w:cs="Arial" w:hint="eastAsia"/>
          <w:b/>
          <w:bCs/>
          <w:color w:val="0D0D0D" w:themeColor="text1" w:themeTint="F2"/>
          <w:szCs w:val="18"/>
        </w:rPr>
        <w:t>pdf</w:t>
      </w:r>
      <w:r w:rsidRPr="006C23CE">
        <w:rPr>
          <w:rFonts w:ascii="Arial" w:hAnsi="Arial" w:cs="Arial"/>
          <w:b/>
          <w:bCs/>
          <w:color w:val="0D0D0D" w:themeColor="text1" w:themeTint="F2"/>
          <w:szCs w:val="18"/>
        </w:rPr>
        <w:t>.</w:t>
      </w:r>
      <w:r w:rsidRPr="006C23CE">
        <w:rPr>
          <w:rFonts w:ascii="Arial" w:hAnsi="Arial" w:cs="Arial"/>
          <w:color w:val="0D0D0D" w:themeColor="text1" w:themeTint="F2"/>
          <w:szCs w:val="18"/>
        </w:rPr>
        <w:t xml:space="preserve"> Transcription results with (</w:t>
      </w:r>
      <w:proofErr w:type="spellStart"/>
      <w:r w:rsidRPr="006C23CE">
        <w:rPr>
          <w:rFonts w:ascii="Arial" w:hAnsi="Arial" w:cs="Arial"/>
          <w:color w:val="0D0D0D" w:themeColor="text1" w:themeTint="F2"/>
          <w:szCs w:val="18"/>
        </w:rPr>
        <w:t>pfRCT</w:t>
      </w:r>
      <w:proofErr w:type="spellEnd"/>
      <w:r w:rsidRPr="006C23CE">
        <w:rPr>
          <w:rFonts w:ascii="Arial" w:hAnsi="Arial" w:cs="Arial"/>
          <w:color w:val="0D0D0D" w:themeColor="text1" w:themeTint="F2"/>
          <w:szCs w:val="18"/>
        </w:rPr>
        <w:t>) or without (Tr) RNase H</w:t>
      </w:r>
    </w:p>
    <w:p w:rsidR="00282F96" w:rsidRPr="006C23CE" w:rsidRDefault="00282F96" w:rsidP="00282F96">
      <w:pPr>
        <w:spacing w:after="0" w:line="480" w:lineRule="auto"/>
        <w:rPr>
          <w:rFonts w:ascii="Arial" w:hAnsi="Arial" w:cs="Arial"/>
          <w:color w:val="0D0D0D" w:themeColor="text1" w:themeTint="F2"/>
          <w:szCs w:val="18"/>
        </w:rPr>
      </w:pPr>
      <w:r w:rsidRPr="006C23CE">
        <w:rPr>
          <w:rFonts w:ascii="Arial" w:hAnsi="Arial" w:cs="Arial"/>
          <w:b/>
          <w:bCs/>
          <w:color w:val="0D0D0D" w:themeColor="text1" w:themeTint="F2"/>
          <w:szCs w:val="18"/>
        </w:rPr>
        <w:t>Supplemental_Fig_S</w:t>
      </w:r>
      <w:r w:rsidRPr="006C23CE">
        <w:rPr>
          <w:rFonts w:ascii="Arial" w:hAnsi="Arial" w:cs="Arial" w:hint="eastAsia"/>
          <w:b/>
          <w:bCs/>
          <w:color w:val="0D0D0D" w:themeColor="text1" w:themeTint="F2"/>
          <w:szCs w:val="18"/>
        </w:rPr>
        <w:t>5</w:t>
      </w:r>
      <w:r w:rsidRPr="006C23CE">
        <w:rPr>
          <w:rFonts w:ascii="Arial" w:hAnsi="Arial" w:cs="Arial"/>
          <w:b/>
          <w:bCs/>
          <w:color w:val="0D0D0D" w:themeColor="text1" w:themeTint="F2"/>
          <w:szCs w:val="18"/>
        </w:rPr>
        <w:t>.</w:t>
      </w:r>
      <w:r w:rsidRPr="006C23CE">
        <w:rPr>
          <w:rFonts w:ascii="Arial" w:hAnsi="Arial" w:cs="Arial" w:hint="eastAsia"/>
          <w:b/>
          <w:bCs/>
          <w:color w:val="0D0D0D" w:themeColor="text1" w:themeTint="F2"/>
          <w:szCs w:val="18"/>
        </w:rPr>
        <w:t>pdf</w:t>
      </w:r>
      <w:r w:rsidRPr="006C23CE">
        <w:rPr>
          <w:rFonts w:ascii="Arial" w:hAnsi="Arial" w:cs="Arial"/>
          <w:b/>
          <w:bCs/>
          <w:color w:val="0D0D0D" w:themeColor="text1" w:themeTint="F2"/>
          <w:szCs w:val="18"/>
        </w:rPr>
        <w:t>.</w:t>
      </w:r>
      <w:r w:rsidRPr="006C23CE">
        <w:rPr>
          <w:rFonts w:ascii="Arial" w:hAnsi="Arial" w:cs="Arial"/>
          <w:color w:val="0D0D0D" w:themeColor="text1" w:themeTint="F2"/>
          <w:szCs w:val="18"/>
        </w:rPr>
        <w:t xml:space="preserve"> Electrophoresis results for Fig. </w:t>
      </w:r>
      <w:r w:rsidRPr="006C23CE">
        <w:rPr>
          <w:rFonts w:ascii="Arial" w:hAnsi="Arial" w:cs="Arial" w:hint="eastAsia"/>
          <w:color w:val="0D0D0D" w:themeColor="text1" w:themeTint="F2"/>
          <w:szCs w:val="18"/>
        </w:rPr>
        <w:t>3</w:t>
      </w:r>
      <w:r w:rsidRPr="006C23CE">
        <w:rPr>
          <w:rFonts w:ascii="Arial" w:hAnsi="Arial" w:cs="Arial"/>
          <w:color w:val="0D0D0D" w:themeColor="text1" w:themeTint="F2"/>
          <w:szCs w:val="18"/>
        </w:rPr>
        <w:t>B,</w:t>
      </w:r>
      <w:r w:rsidRPr="006C23CE">
        <w:rPr>
          <w:rFonts w:ascii="Arial" w:hAnsi="Arial" w:cs="Arial" w:hint="eastAsia"/>
          <w:color w:val="0D0D0D" w:themeColor="text1" w:themeTint="F2"/>
          <w:szCs w:val="18"/>
        </w:rPr>
        <w:t xml:space="preserve"> </w:t>
      </w:r>
      <w:r w:rsidRPr="006C23CE">
        <w:rPr>
          <w:rFonts w:ascii="Arial" w:hAnsi="Arial" w:cs="Arial"/>
          <w:color w:val="0D0D0D" w:themeColor="text1" w:themeTint="F2"/>
          <w:szCs w:val="18"/>
        </w:rPr>
        <w:t>C analyzed by 1% agarose</w:t>
      </w:r>
    </w:p>
    <w:p w:rsidR="00282F96" w:rsidRPr="006C23CE" w:rsidRDefault="00282F96" w:rsidP="00282F96">
      <w:pPr>
        <w:spacing w:after="0" w:line="480" w:lineRule="auto"/>
        <w:rPr>
          <w:rFonts w:ascii="Arial" w:hAnsi="Arial" w:cs="Arial"/>
          <w:color w:val="0D0D0D" w:themeColor="text1" w:themeTint="F2"/>
          <w:szCs w:val="18"/>
        </w:rPr>
      </w:pPr>
      <w:r w:rsidRPr="006C23CE">
        <w:rPr>
          <w:rFonts w:ascii="Arial" w:hAnsi="Arial" w:cs="Arial"/>
          <w:b/>
          <w:bCs/>
          <w:color w:val="0D0D0D" w:themeColor="text1" w:themeTint="F2"/>
          <w:szCs w:val="18"/>
        </w:rPr>
        <w:t>Supplemental_Fig_S</w:t>
      </w:r>
      <w:r w:rsidRPr="006C23CE">
        <w:rPr>
          <w:rFonts w:ascii="Arial" w:hAnsi="Arial" w:cs="Arial" w:hint="eastAsia"/>
          <w:b/>
          <w:bCs/>
          <w:color w:val="0D0D0D" w:themeColor="text1" w:themeTint="F2"/>
          <w:szCs w:val="18"/>
        </w:rPr>
        <w:t>6</w:t>
      </w:r>
      <w:r w:rsidRPr="006C23CE">
        <w:rPr>
          <w:rFonts w:ascii="Arial" w:hAnsi="Arial" w:cs="Arial"/>
          <w:b/>
          <w:bCs/>
          <w:color w:val="0D0D0D" w:themeColor="text1" w:themeTint="F2"/>
          <w:szCs w:val="18"/>
        </w:rPr>
        <w:t>.</w:t>
      </w:r>
      <w:r w:rsidRPr="006C23CE">
        <w:rPr>
          <w:rFonts w:ascii="Arial" w:hAnsi="Arial" w:cs="Arial" w:hint="eastAsia"/>
          <w:b/>
          <w:bCs/>
          <w:color w:val="0D0D0D" w:themeColor="text1" w:themeTint="F2"/>
          <w:szCs w:val="18"/>
        </w:rPr>
        <w:t>pdf</w:t>
      </w:r>
      <w:r w:rsidRPr="006C23CE">
        <w:rPr>
          <w:rFonts w:ascii="Arial" w:hAnsi="Arial" w:cs="Arial"/>
          <w:b/>
          <w:bCs/>
          <w:color w:val="0D0D0D" w:themeColor="text1" w:themeTint="F2"/>
          <w:szCs w:val="18"/>
        </w:rPr>
        <w:t xml:space="preserve">. </w:t>
      </w:r>
      <w:r w:rsidRPr="006C23CE">
        <w:rPr>
          <w:rFonts w:ascii="Arial" w:hAnsi="Arial" w:cs="Arial"/>
          <w:color w:val="0D0D0D" w:themeColor="text1" w:themeTint="F2"/>
          <w:szCs w:val="18"/>
        </w:rPr>
        <w:t xml:space="preserve">Confirmation of the </w:t>
      </w:r>
      <w:proofErr w:type="spellStart"/>
      <w:r w:rsidRPr="006C23CE">
        <w:rPr>
          <w:rFonts w:ascii="Arial" w:hAnsi="Arial" w:cs="Arial"/>
          <w:color w:val="0D0D0D" w:themeColor="text1" w:themeTint="F2"/>
          <w:szCs w:val="18"/>
        </w:rPr>
        <w:t>p</w:t>
      </w:r>
      <w:r w:rsidRPr="006C23CE">
        <w:rPr>
          <w:rFonts w:ascii="Arial" w:hAnsi="Arial" w:cs="Arial" w:hint="eastAsia"/>
          <w:color w:val="0D0D0D" w:themeColor="text1" w:themeTint="F2"/>
          <w:szCs w:val="18"/>
        </w:rPr>
        <w:t>f</w:t>
      </w:r>
      <w:r w:rsidRPr="006C23CE">
        <w:rPr>
          <w:rFonts w:ascii="Arial" w:hAnsi="Arial" w:cs="Arial"/>
          <w:color w:val="0D0D0D" w:themeColor="text1" w:themeTint="F2"/>
          <w:szCs w:val="18"/>
        </w:rPr>
        <w:t>RCT</w:t>
      </w:r>
      <w:proofErr w:type="spellEnd"/>
      <w:r w:rsidRPr="006C23CE">
        <w:rPr>
          <w:rFonts w:ascii="Arial" w:hAnsi="Arial" w:cs="Arial"/>
          <w:color w:val="0D0D0D" w:themeColor="text1" w:themeTint="F2"/>
          <w:szCs w:val="18"/>
        </w:rPr>
        <w:t xml:space="preserve"> products being dsRNA by cleavage by RNase H with the aid of </w:t>
      </w:r>
      <w:proofErr w:type="spellStart"/>
      <w:r w:rsidRPr="006C23CE">
        <w:rPr>
          <w:rFonts w:ascii="Arial" w:hAnsi="Arial" w:cs="Arial"/>
          <w:color w:val="0D0D0D" w:themeColor="text1" w:themeTint="F2"/>
          <w:szCs w:val="18"/>
        </w:rPr>
        <w:t>ssDNAs</w:t>
      </w:r>
      <w:proofErr w:type="spellEnd"/>
      <w:r w:rsidRPr="006C23CE">
        <w:rPr>
          <w:rFonts w:ascii="Arial" w:hAnsi="Arial" w:cs="Arial"/>
          <w:color w:val="0D0D0D" w:themeColor="text1" w:themeTint="F2"/>
          <w:szCs w:val="18"/>
        </w:rPr>
        <w:t xml:space="preserve"> (SDs)</w:t>
      </w:r>
    </w:p>
    <w:p w:rsidR="00282F96" w:rsidRPr="006C23CE" w:rsidRDefault="00282F96" w:rsidP="00282F96">
      <w:pPr>
        <w:spacing w:after="0" w:line="480" w:lineRule="auto"/>
        <w:rPr>
          <w:rFonts w:ascii="Arial" w:hAnsi="Arial" w:cs="Arial"/>
          <w:color w:val="0D0D0D" w:themeColor="text1" w:themeTint="F2"/>
          <w:szCs w:val="18"/>
        </w:rPr>
      </w:pPr>
      <w:r w:rsidRPr="006C23CE">
        <w:rPr>
          <w:rFonts w:ascii="Arial" w:hAnsi="Arial" w:cs="Arial"/>
          <w:b/>
          <w:bCs/>
          <w:color w:val="0D0D0D" w:themeColor="text1" w:themeTint="F2"/>
          <w:szCs w:val="18"/>
        </w:rPr>
        <w:t>Supplemental_Fig_S</w:t>
      </w:r>
      <w:r w:rsidRPr="006C23CE">
        <w:rPr>
          <w:rFonts w:ascii="Arial" w:hAnsi="Arial" w:cs="Arial" w:hint="eastAsia"/>
          <w:b/>
          <w:bCs/>
          <w:color w:val="0D0D0D" w:themeColor="text1" w:themeTint="F2"/>
          <w:szCs w:val="18"/>
        </w:rPr>
        <w:t>7</w:t>
      </w:r>
      <w:r w:rsidRPr="006C23CE">
        <w:rPr>
          <w:rFonts w:ascii="Arial" w:hAnsi="Arial" w:cs="Arial"/>
          <w:b/>
          <w:bCs/>
          <w:color w:val="0D0D0D" w:themeColor="text1" w:themeTint="F2"/>
          <w:szCs w:val="18"/>
        </w:rPr>
        <w:t>.</w:t>
      </w:r>
      <w:r w:rsidRPr="006C23CE">
        <w:rPr>
          <w:rFonts w:ascii="Arial" w:hAnsi="Arial" w:cs="Arial" w:hint="eastAsia"/>
          <w:b/>
          <w:bCs/>
          <w:color w:val="0D0D0D" w:themeColor="text1" w:themeTint="F2"/>
          <w:szCs w:val="18"/>
        </w:rPr>
        <w:t>pdf</w:t>
      </w:r>
      <w:r w:rsidRPr="006C23CE">
        <w:rPr>
          <w:rFonts w:ascii="Arial" w:hAnsi="Arial" w:cs="Arial"/>
          <w:b/>
          <w:bCs/>
          <w:color w:val="0D0D0D" w:themeColor="text1" w:themeTint="F2"/>
          <w:szCs w:val="18"/>
        </w:rPr>
        <w:t>.</w:t>
      </w:r>
      <w:r w:rsidRPr="006C23CE">
        <w:rPr>
          <w:rFonts w:ascii="Arial" w:hAnsi="Arial" w:cs="Arial"/>
          <w:color w:val="0D0D0D" w:themeColor="text1" w:themeTint="F2"/>
          <w:szCs w:val="18"/>
        </w:rPr>
        <w:t xml:space="preserve"> Comparison of </w:t>
      </w:r>
      <w:proofErr w:type="spellStart"/>
      <w:r w:rsidRPr="006C23CE">
        <w:rPr>
          <w:rFonts w:ascii="Arial" w:hAnsi="Arial" w:cs="Arial"/>
          <w:color w:val="0D0D0D" w:themeColor="text1" w:themeTint="F2"/>
          <w:szCs w:val="18"/>
        </w:rPr>
        <w:t>pfRCT</w:t>
      </w:r>
      <w:proofErr w:type="spellEnd"/>
      <w:r w:rsidRPr="006C23CE">
        <w:rPr>
          <w:rFonts w:ascii="Arial" w:hAnsi="Arial" w:cs="Arial"/>
          <w:color w:val="0D0D0D" w:themeColor="text1" w:themeTint="F2"/>
          <w:szCs w:val="18"/>
        </w:rPr>
        <w:t xml:space="preserve"> velocity between T-B15 and T-B15S</w:t>
      </w:r>
    </w:p>
    <w:p w:rsidR="00282F96" w:rsidRPr="006C23CE" w:rsidRDefault="00282F96" w:rsidP="00282F96">
      <w:pPr>
        <w:spacing w:after="0" w:line="480" w:lineRule="auto"/>
        <w:rPr>
          <w:rFonts w:ascii="Arial" w:hAnsi="Arial" w:cs="Arial"/>
          <w:color w:val="0D0D0D" w:themeColor="text1" w:themeTint="F2"/>
          <w:szCs w:val="18"/>
        </w:rPr>
      </w:pPr>
      <w:r w:rsidRPr="006C23CE">
        <w:rPr>
          <w:rFonts w:ascii="Arial" w:hAnsi="Arial" w:cs="Arial"/>
          <w:b/>
          <w:bCs/>
          <w:color w:val="0D0D0D" w:themeColor="text1" w:themeTint="F2"/>
          <w:szCs w:val="18"/>
        </w:rPr>
        <w:t>Supplemental_Fig_S</w:t>
      </w:r>
      <w:r w:rsidRPr="006C23CE">
        <w:rPr>
          <w:rFonts w:ascii="Arial" w:hAnsi="Arial" w:cs="Arial" w:hint="eastAsia"/>
          <w:b/>
          <w:bCs/>
          <w:color w:val="0D0D0D" w:themeColor="text1" w:themeTint="F2"/>
          <w:szCs w:val="18"/>
        </w:rPr>
        <w:t>8</w:t>
      </w:r>
      <w:r w:rsidRPr="006C23CE">
        <w:rPr>
          <w:rFonts w:ascii="Arial" w:hAnsi="Arial" w:cs="Arial"/>
          <w:b/>
          <w:bCs/>
          <w:color w:val="0D0D0D" w:themeColor="text1" w:themeTint="F2"/>
          <w:szCs w:val="18"/>
        </w:rPr>
        <w:t>.</w:t>
      </w:r>
      <w:r w:rsidRPr="006C23CE">
        <w:rPr>
          <w:rFonts w:ascii="Arial" w:hAnsi="Arial" w:cs="Arial" w:hint="eastAsia"/>
          <w:b/>
          <w:bCs/>
          <w:color w:val="0D0D0D" w:themeColor="text1" w:themeTint="F2"/>
          <w:szCs w:val="18"/>
        </w:rPr>
        <w:t>pdf</w:t>
      </w:r>
      <w:r w:rsidRPr="006C23CE">
        <w:rPr>
          <w:rFonts w:ascii="Arial" w:hAnsi="Arial" w:cs="Arial"/>
          <w:b/>
          <w:bCs/>
          <w:color w:val="0D0D0D" w:themeColor="text1" w:themeTint="F2"/>
          <w:szCs w:val="18"/>
        </w:rPr>
        <w:t>.</w:t>
      </w:r>
      <w:r w:rsidRPr="006C23CE">
        <w:rPr>
          <w:rFonts w:ascii="Arial" w:hAnsi="Arial" w:cs="Arial"/>
          <w:color w:val="0D0D0D" w:themeColor="text1" w:themeTint="F2"/>
          <w:szCs w:val="18"/>
        </w:rPr>
        <w:t xml:space="preserve"> Transcription results of T-B15S by </w:t>
      </w:r>
      <w:proofErr w:type="spellStart"/>
      <w:r w:rsidRPr="006C23CE">
        <w:rPr>
          <w:rFonts w:ascii="Arial" w:hAnsi="Arial" w:cs="Arial"/>
          <w:color w:val="0D0D0D" w:themeColor="text1" w:themeTint="F2"/>
          <w:szCs w:val="18"/>
        </w:rPr>
        <w:t>pfRCT</w:t>
      </w:r>
      <w:proofErr w:type="spellEnd"/>
      <w:r w:rsidRPr="006C23CE">
        <w:rPr>
          <w:rFonts w:ascii="Arial" w:hAnsi="Arial" w:cs="Arial" w:hint="eastAsia"/>
          <w:color w:val="0D0D0D" w:themeColor="text1" w:themeTint="F2"/>
          <w:szCs w:val="18"/>
        </w:rPr>
        <w:t xml:space="preserve"> (</w:t>
      </w:r>
      <w:r w:rsidRPr="006C23CE">
        <w:rPr>
          <w:rFonts w:ascii="Arial" w:hAnsi="Arial" w:cs="Arial"/>
          <w:color w:val="0D0D0D" w:themeColor="text1" w:themeTint="F2"/>
        </w:rPr>
        <w:t>analyzed by 10% PAGE</w:t>
      </w:r>
      <w:r w:rsidRPr="006C23CE">
        <w:rPr>
          <w:rFonts w:ascii="Arial" w:hAnsi="Arial" w:cs="Arial" w:hint="eastAsia"/>
          <w:color w:val="0D0D0D" w:themeColor="text1" w:themeTint="F2"/>
          <w:szCs w:val="18"/>
        </w:rPr>
        <w:t>)</w:t>
      </w:r>
    </w:p>
    <w:p w:rsidR="00282F96" w:rsidRPr="006C23CE" w:rsidRDefault="00282F96" w:rsidP="00282F96">
      <w:pPr>
        <w:spacing w:after="0" w:line="480" w:lineRule="auto"/>
        <w:rPr>
          <w:rFonts w:ascii="Arial" w:hAnsi="Arial" w:cs="Arial"/>
          <w:color w:val="0D0D0D" w:themeColor="text1" w:themeTint="F2"/>
          <w:szCs w:val="18"/>
        </w:rPr>
      </w:pPr>
      <w:r w:rsidRPr="006C23CE">
        <w:rPr>
          <w:rFonts w:ascii="Arial" w:hAnsi="Arial" w:cs="Arial"/>
          <w:b/>
          <w:bCs/>
          <w:color w:val="0D0D0D" w:themeColor="text1" w:themeTint="F2"/>
          <w:szCs w:val="18"/>
        </w:rPr>
        <w:t>Supplemental_Fig_S</w:t>
      </w:r>
      <w:r w:rsidRPr="006C23CE">
        <w:rPr>
          <w:rFonts w:ascii="Arial" w:hAnsi="Arial" w:cs="Arial" w:hint="eastAsia"/>
          <w:b/>
          <w:bCs/>
          <w:color w:val="0D0D0D" w:themeColor="text1" w:themeTint="F2"/>
          <w:szCs w:val="18"/>
        </w:rPr>
        <w:t>9</w:t>
      </w:r>
      <w:r w:rsidRPr="006C23CE">
        <w:rPr>
          <w:rFonts w:ascii="Arial" w:hAnsi="Arial" w:cs="Arial"/>
          <w:b/>
          <w:bCs/>
          <w:color w:val="0D0D0D" w:themeColor="text1" w:themeTint="F2"/>
          <w:szCs w:val="18"/>
        </w:rPr>
        <w:t>.</w:t>
      </w:r>
      <w:r w:rsidRPr="006C23CE">
        <w:rPr>
          <w:rFonts w:ascii="Arial" w:hAnsi="Arial" w:cs="Arial" w:hint="eastAsia"/>
          <w:b/>
          <w:bCs/>
          <w:color w:val="0D0D0D" w:themeColor="text1" w:themeTint="F2"/>
          <w:szCs w:val="18"/>
        </w:rPr>
        <w:t>pdf</w:t>
      </w:r>
      <w:r w:rsidRPr="006C23CE">
        <w:rPr>
          <w:rFonts w:ascii="Arial" w:hAnsi="Arial" w:cs="Arial"/>
          <w:b/>
          <w:bCs/>
          <w:color w:val="0D0D0D" w:themeColor="text1" w:themeTint="F2"/>
          <w:szCs w:val="18"/>
        </w:rPr>
        <w:t>.</w:t>
      </w:r>
      <w:r w:rsidRPr="006C23CE">
        <w:rPr>
          <w:rFonts w:ascii="Arial" w:hAnsi="Arial" w:cs="Arial"/>
          <w:color w:val="0D0D0D" w:themeColor="text1" w:themeTint="F2"/>
          <w:szCs w:val="18"/>
        </w:rPr>
        <w:t xml:space="preserve"> </w:t>
      </w:r>
      <w:proofErr w:type="spellStart"/>
      <w:r w:rsidRPr="006C23CE">
        <w:rPr>
          <w:rFonts w:ascii="Arial" w:hAnsi="Arial" w:cs="Arial"/>
          <w:color w:val="0D0D0D" w:themeColor="text1" w:themeTint="F2"/>
          <w:szCs w:val="18"/>
        </w:rPr>
        <w:t>pfRCT</w:t>
      </w:r>
      <w:proofErr w:type="spellEnd"/>
      <w:r w:rsidRPr="006C23CE">
        <w:rPr>
          <w:rFonts w:ascii="Arial" w:hAnsi="Arial" w:cs="Arial"/>
          <w:color w:val="0D0D0D" w:themeColor="text1" w:themeTint="F2"/>
          <w:szCs w:val="18"/>
        </w:rPr>
        <w:t xml:space="preserve"> without Helper DNA for small-sized (59 bp) dsDNA templates</w:t>
      </w:r>
    </w:p>
    <w:p w:rsidR="00282F96" w:rsidRPr="006C23CE" w:rsidRDefault="00282F96" w:rsidP="00282F96">
      <w:pPr>
        <w:spacing w:after="0" w:line="480" w:lineRule="auto"/>
        <w:rPr>
          <w:rFonts w:ascii="Arial" w:hAnsi="Arial" w:cs="Arial"/>
          <w:color w:val="0D0D0D" w:themeColor="text1" w:themeTint="F2"/>
          <w:szCs w:val="18"/>
        </w:rPr>
      </w:pPr>
      <w:r w:rsidRPr="006C23CE">
        <w:rPr>
          <w:rFonts w:ascii="Arial" w:hAnsi="Arial" w:cs="Arial"/>
          <w:b/>
          <w:bCs/>
          <w:color w:val="0D0D0D" w:themeColor="text1" w:themeTint="F2"/>
          <w:szCs w:val="18"/>
        </w:rPr>
        <w:t>Supplemental_Fig_S</w:t>
      </w:r>
      <w:r w:rsidRPr="006C23CE">
        <w:rPr>
          <w:rFonts w:ascii="Arial" w:hAnsi="Arial" w:cs="Arial" w:hint="eastAsia"/>
          <w:b/>
          <w:bCs/>
          <w:color w:val="0D0D0D" w:themeColor="text1" w:themeTint="F2"/>
          <w:szCs w:val="18"/>
        </w:rPr>
        <w:t>10</w:t>
      </w:r>
      <w:r w:rsidRPr="006C23CE">
        <w:rPr>
          <w:rFonts w:ascii="Arial" w:hAnsi="Arial" w:cs="Arial"/>
          <w:b/>
          <w:bCs/>
          <w:color w:val="0D0D0D" w:themeColor="text1" w:themeTint="F2"/>
          <w:szCs w:val="18"/>
        </w:rPr>
        <w:t>.</w:t>
      </w:r>
      <w:r w:rsidRPr="006C23CE">
        <w:rPr>
          <w:rFonts w:ascii="Arial" w:hAnsi="Arial" w:cs="Arial" w:hint="eastAsia"/>
          <w:b/>
          <w:bCs/>
          <w:color w:val="0D0D0D" w:themeColor="text1" w:themeTint="F2"/>
          <w:szCs w:val="18"/>
        </w:rPr>
        <w:t>pdf</w:t>
      </w:r>
      <w:r w:rsidRPr="006C23CE">
        <w:rPr>
          <w:rFonts w:ascii="Arial" w:hAnsi="Arial" w:cs="Arial"/>
          <w:b/>
          <w:bCs/>
          <w:color w:val="0D0D0D" w:themeColor="text1" w:themeTint="F2"/>
          <w:szCs w:val="18"/>
        </w:rPr>
        <w:t>.</w:t>
      </w:r>
      <w:r w:rsidRPr="006C23CE">
        <w:rPr>
          <w:rFonts w:ascii="Arial" w:hAnsi="Arial" w:cs="Arial"/>
          <w:color w:val="0D0D0D" w:themeColor="text1" w:themeTint="F2"/>
          <w:szCs w:val="18"/>
        </w:rPr>
        <w:t xml:space="preserve"> </w:t>
      </w:r>
      <w:proofErr w:type="spellStart"/>
      <w:r w:rsidRPr="006C23CE">
        <w:rPr>
          <w:rFonts w:ascii="Arial" w:hAnsi="Arial" w:cs="Arial"/>
          <w:color w:val="0D0D0D" w:themeColor="text1" w:themeTint="F2"/>
          <w:szCs w:val="18"/>
        </w:rPr>
        <w:t>pfRCT</w:t>
      </w:r>
      <w:proofErr w:type="spellEnd"/>
      <w:r w:rsidRPr="006C23CE">
        <w:rPr>
          <w:rFonts w:ascii="Arial" w:hAnsi="Arial" w:cs="Arial"/>
          <w:color w:val="0D0D0D" w:themeColor="text1" w:themeTint="F2"/>
          <w:szCs w:val="18"/>
        </w:rPr>
        <w:t xml:space="preserve"> in the presence of Helper DNA for small-sized dsDNA template whose bubble with palindromic sequence</w:t>
      </w:r>
    </w:p>
    <w:p w:rsidR="00282F96" w:rsidRPr="006C23CE" w:rsidRDefault="00282F96" w:rsidP="00282F96">
      <w:pPr>
        <w:spacing w:after="0" w:line="480" w:lineRule="auto"/>
        <w:rPr>
          <w:rFonts w:ascii="Arial" w:hAnsi="Arial" w:cs="Arial"/>
          <w:color w:val="0D0D0D" w:themeColor="text1" w:themeTint="F2"/>
          <w:szCs w:val="18"/>
        </w:rPr>
      </w:pPr>
      <w:r w:rsidRPr="006C23CE">
        <w:rPr>
          <w:rFonts w:ascii="Arial" w:hAnsi="Arial" w:cs="Arial"/>
          <w:b/>
          <w:bCs/>
          <w:color w:val="0D0D0D" w:themeColor="text1" w:themeTint="F2"/>
          <w:szCs w:val="18"/>
        </w:rPr>
        <w:t>Supplemental_Fig_S1</w:t>
      </w:r>
      <w:r w:rsidRPr="006C23CE">
        <w:rPr>
          <w:rFonts w:ascii="Arial" w:hAnsi="Arial" w:cs="Arial" w:hint="eastAsia"/>
          <w:b/>
          <w:bCs/>
          <w:color w:val="0D0D0D" w:themeColor="text1" w:themeTint="F2"/>
          <w:szCs w:val="18"/>
        </w:rPr>
        <w:t>1</w:t>
      </w:r>
      <w:r w:rsidRPr="006C23CE">
        <w:rPr>
          <w:rFonts w:ascii="Arial" w:hAnsi="Arial" w:cs="Arial"/>
          <w:b/>
          <w:bCs/>
          <w:color w:val="0D0D0D" w:themeColor="text1" w:themeTint="F2"/>
          <w:szCs w:val="18"/>
        </w:rPr>
        <w:t>.</w:t>
      </w:r>
      <w:r w:rsidRPr="006C23CE">
        <w:rPr>
          <w:rFonts w:ascii="Arial" w:hAnsi="Arial" w:cs="Arial" w:hint="eastAsia"/>
          <w:b/>
          <w:bCs/>
          <w:color w:val="0D0D0D" w:themeColor="text1" w:themeTint="F2"/>
          <w:szCs w:val="18"/>
        </w:rPr>
        <w:t>pdf</w:t>
      </w:r>
      <w:r w:rsidRPr="006C23CE">
        <w:rPr>
          <w:rFonts w:ascii="Arial" w:hAnsi="Arial" w:cs="Arial"/>
          <w:b/>
          <w:bCs/>
          <w:color w:val="0D0D0D" w:themeColor="text1" w:themeTint="F2"/>
          <w:szCs w:val="18"/>
        </w:rPr>
        <w:t xml:space="preserve">. </w:t>
      </w:r>
      <w:r w:rsidRPr="006C23CE">
        <w:rPr>
          <w:rFonts w:ascii="Arial" w:hAnsi="Arial" w:cs="Arial"/>
          <w:color w:val="0D0D0D" w:themeColor="text1" w:themeTint="F2"/>
          <w:szCs w:val="18"/>
        </w:rPr>
        <w:t xml:space="preserve">Highly efficient preparation of siRNAs by </w:t>
      </w:r>
      <w:proofErr w:type="spellStart"/>
      <w:r w:rsidRPr="006C23CE">
        <w:rPr>
          <w:rFonts w:ascii="Arial" w:hAnsi="Arial" w:cs="Arial"/>
          <w:color w:val="0D0D0D" w:themeColor="text1" w:themeTint="F2"/>
          <w:szCs w:val="18"/>
        </w:rPr>
        <w:t>p</w:t>
      </w:r>
      <w:r w:rsidRPr="006C23CE">
        <w:rPr>
          <w:rFonts w:ascii="Arial" w:hAnsi="Arial" w:cs="Arial" w:hint="eastAsia"/>
          <w:color w:val="0D0D0D" w:themeColor="text1" w:themeTint="F2"/>
          <w:szCs w:val="18"/>
        </w:rPr>
        <w:t>f</w:t>
      </w:r>
      <w:r w:rsidRPr="006C23CE">
        <w:rPr>
          <w:rFonts w:ascii="Arial" w:hAnsi="Arial" w:cs="Arial"/>
          <w:color w:val="0D0D0D" w:themeColor="text1" w:themeTint="F2"/>
          <w:szCs w:val="18"/>
        </w:rPr>
        <w:t>RCT</w:t>
      </w:r>
      <w:proofErr w:type="spellEnd"/>
      <w:r w:rsidRPr="006C23CE">
        <w:rPr>
          <w:rFonts w:ascii="Arial" w:hAnsi="Arial" w:cs="Arial"/>
          <w:color w:val="0D0D0D" w:themeColor="text1" w:themeTint="F2"/>
          <w:szCs w:val="18"/>
        </w:rPr>
        <w:t xml:space="preserve"> </w:t>
      </w:r>
      <w:r w:rsidRPr="006C23CE">
        <w:rPr>
          <w:rFonts w:ascii="Arial" w:hAnsi="Arial" w:cs="Arial" w:hint="eastAsia"/>
          <w:color w:val="0D0D0D" w:themeColor="text1" w:themeTint="F2"/>
          <w:szCs w:val="18"/>
        </w:rPr>
        <w:t>with circular templates with various lengths.</w:t>
      </w:r>
    </w:p>
    <w:p w:rsidR="00282F96" w:rsidRPr="006C23CE" w:rsidRDefault="00282F96" w:rsidP="00282F96">
      <w:pPr>
        <w:spacing w:after="0" w:line="480" w:lineRule="auto"/>
        <w:rPr>
          <w:rFonts w:ascii="Arial" w:hAnsi="Arial" w:cs="Arial"/>
          <w:color w:val="0D0D0D" w:themeColor="text1" w:themeTint="F2"/>
          <w:szCs w:val="18"/>
        </w:rPr>
      </w:pPr>
      <w:r w:rsidRPr="006C23CE">
        <w:rPr>
          <w:rFonts w:ascii="Arial" w:hAnsi="Arial" w:cs="Arial"/>
          <w:b/>
          <w:bCs/>
          <w:color w:val="0D0D0D" w:themeColor="text1" w:themeTint="F2"/>
          <w:szCs w:val="18"/>
        </w:rPr>
        <w:t>Supplemental_Fig_S12.pdf.</w:t>
      </w:r>
      <w:r w:rsidRPr="006C23CE">
        <w:rPr>
          <w:rFonts w:ascii="Arial" w:hAnsi="Arial" w:cs="Arial"/>
          <w:color w:val="0D0D0D" w:themeColor="text1" w:themeTint="F2"/>
          <w:szCs w:val="18"/>
        </w:rPr>
        <w:t xml:space="preserve"> Effects of sequence symmetry flanking the bubble on the direction bias of T7 RNAP</w:t>
      </w:r>
    </w:p>
    <w:p w:rsidR="00282F96" w:rsidRPr="006C23CE" w:rsidRDefault="00282F96" w:rsidP="00282F96">
      <w:pPr>
        <w:spacing w:after="0" w:line="480" w:lineRule="auto"/>
        <w:rPr>
          <w:rFonts w:ascii="Arial" w:hAnsi="Arial" w:cs="Arial"/>
          <w:color w:val="0D0D0D" w:themeColor="text1" w:themeTint="F2"/>
          <w:szCs w:val="18"/>
        </w:rPr>
      </w:pPr>
      <w:r w:rsidRPr="006C23CE">
        <w:rPr>
          <w:rFonts w:ascii="Arial" w:hAnsi="Arial" w:cs="Arial"/>
          <w:b/>
          <w:bCs/>
          <w:color w:val="0D0D0D" w:themeColor="text1" w:themeTint="F2"/>
          <w:szCs w:val="18"/>
        </w:rPr>
        <w:t>Supplemental_Fig_S13.pdf.</w:t>
      </w:r>
      <w:r w:rsidRPr="006C23CE">
        <w:rPr>
          <w:rFonts w:ascii="Arial" w:hAnsi="Arial" w:cs="Arial"/>
          <w:color w:val="0D0D0D" w:themeColor="text1" w:themeTint="F2"/>
          <w:szCs w:val="18"/>
        </w:rPr>
        <w:t xml:space="preserve"> </w:t>
      </w:r>
      <w:r w:rsidRPr="006C23CE">
        <w:rPr>
          <w:rFonts w:ascii="Arial" w:eastAsia="SimSun" w:hAnsi="Arial" w:cs="Arial"/>
          <w:bCs/>
          <w:color w:val="0D0D0D" w:themeColor="text1" w:themeTint="F2"/>
          <w:lang w:val="en-GB"/>
        </w:rPr>
        <w:t>Co-transcription using two linear dsDNA templates with a promoter</w:t>
      </w:r>
    </w:p>
    <w:p w:rsidR="00282F96" w:rsidRPr="006C23CE" w:rsidRDefault="00282F96" w:rsidP="00282F96">
      <w:pPr>
        <w:spacing w:after="0" w:line="480" w:lineRule="auto"/>
        <w:rPr>
          <w:rFonts w:ascii="Arial" w:hAnsi="Arial" w:cs="Arial"/>
          <w:color w:val="0D0D0D" w:themeColor="text1" w:themeTint="F2"/>
          <w:szCs w:val="18"/>
        </w:rPr>
      </w:pPr>
      <w:r w:rsidRPr="006C23CE">
        <w:rPr>
          <w:rFonts w:ascii="Arial" w:hAnsi="Arial" w:cs="Arial"/>
          <w:b/>
          <w:bCs/>
          <w:color w:val="0D0D0D" w:themeColor="text1" w:themeTint="F2"/>
          <w:szCs w:val="18"/>
        </w:rPr>
        <w:t>Supplemental_Table_S1.pdf.</w:t>
      </w:r>
      <w:r w:rsidRPr="006C23CE">
        <w:rPr>
          <w:rFonts w:ascii="Arial" w:hAnsi="Arial" w:cs="Arial"/>
          <w:color w:val="0D0D0D" w:themeColor="text1" w:themeTint="F2"/>
          <w:szCs w:val="18"/>
        </w:rPr>
        <w:t xml:space="preserve"> Sequences of oligomers used in this study</w:t>
      </w:r>
    </w:p>
    <w:p w:rsidR="0081146A" w:rsidRDefault="0081146A"/>
    <w:sectPr w:rsidR="0081146A" w:rsidSect="00BC2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F96"/>
    <w:rsid w:val="00282F96"/>
    <w:rsid w:val="007715B0"/>
    <w:rsid w:val="0081146A"/>
    <w:rsid w:val="00BC2853"/>
    <w:rsid w:val="00D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1CD609"/>
  <w14:defaultImageDpi w14:val="32767"/>
  <w15:chartTrackingRefBased/>
  <w15:docId w15:val="{D7989CFC-B483-554F-95A1-2946E94E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82F96"/>
    <w:pPr>
      <w:adjustRightInd w:val="0"/>
      <w:snapToGrid w:val="0"/>
      <w:spacing w:after="200"/>
      <w:jc w:val="both"/>
    </w:pPr>
    <w:rPr>
      <w:rFonts w:ascii="Tahoma" w:eastAsia="Microsoft YaHei" w:hAnsi="Tahoma"/>
      <w:kern w:val="0"/>
      <w:sz w:val="22"/>
      <w:szCs w:val="22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withIndendation">
    <w:name w:val="P1_with_Indendation"/>
    <w:basedOn w:val="Normal"/>
    <w:qFormat/>
    <w:rsid w:val="00282F96"/>
    <w:pPr>
      <w:adjustRightInd/>
      <w:snapToGrid/>
      <w:spacing w:after="120" w:line="225" w:lineRule="exact"/>
      <w:ind w:firstLine="284"/>
    </w:pPr>
    <w:rPr>
      <w:rFonts w:ascii="Arial" w:eastAsia="MS Mincho" w:hAnsi="Arial" w:cs="Times New Roman"/>
      <w:sz w:val="17"/>
      <w:szCs w:val="1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2023-08-02T20:28:00Z</dcterms:created>
  <dcterms:modified xsi:type="dcterms:W3CDTF">2023-08-02T20:29:00Z</dcterms:modified>
</cp:coreProperties>
</file>