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07D1" w14:textId="77777777" w:rsidR="00464634" w:rsidRDefault="00464634" w:rsidP="00464634">
      <w:pPr>
        <w:spacing w:line="48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Supplemental material</w:t>
      </w:r>
    </w:p>
    <w:p w14:paraId="0E4DB139" w14:textId="77777777" w:rsidR="00464634" w:rsidRDefault="00464634" w:rsidP="00464634">
      <w:pPr>
        <w:spacing w:line="480" w:lineRule="auto"/>
        <w:jc w:val="both"/>
        <w:rPr>
          <w:rFonts w:ascii="Arial" w:hAnsi="Arial" w:cs="Arial"/>
          <w:b/>
          <w:lang w:val="en-US"/>
        </w:rPr>
      </w:pPr>
    </w:p>
    <w:p w14:paraId="55949872" w14:textId="77777777" w:rsidR="00464634" w:rsidRDefault="00464634" w:rsidP="00464634">
      <w:pPr>
        <w:spacing w:line="480" w:lineRule="auto"/>
        <w:rPr>
          <w:rFonts w:ascii="Arial" w:hAnsi="Arial" w:cs="Arial"/>
          <w:lang w:val="en-US"/>
        </w:rPr>
      </w:pPr>
      <w:r w:rsidRPr="00D33990">
        <w:rPr>
          <w:rFonts w:ascii="Arial" w:hAnsi="Arial" w:cs="Arial"/>
          <w:lang w:val="en-GB"/>
        </w:rPr>
        <w:t>Supplemental_Fig_S</w:t>
      </w:r>
      <w:r>
        <w:rPr>
          <w:rFonts w:ascii="Arial" w:hAnsi="Arial" w:cs="Arial"/>
          <w:lang w:val="en-GB"/>
        </w:rPr>
        <w:t xml:space="preserve">1 </w:t>
      </w:r>
      <w:r w:rsidRPr="00D33990">
        <w:rPr>
          <w:rFonts w:ascii="Arial" w:hAnsi="Arial" w:cs="Arial"/>
          <w:lang w:val="en-US"/>
        </w:rPr>
        <w:t>1H NMR Spectra of final dinucleotide cap analogue</w:t>
      </w:r>
      <w:r>
        <w:rPr>
          <w:rFonts w:ascii="Arial" w:hAnsi="Arial" w:cs="Arial"/>
          <w:lang w:val="en-US"/>
        </w:rPr>
        <w:t xml:space="preserve"> (</w:t>
      </w:r>
      <w:r w:rsidRPr="0051450F">
        <w:rPr>
          <w:rFonts w:ascii="Arial" w:hAnsi="Arial" w:cs="Arial"/>
          <w:b/>
          <w:lang w:val="en-US"/>
        </w:rPr>
        <w:t>5</w:t>
      </w:r>
      <w:r w:rsidRPr="00D33990">
        <w:rPr>
          <w:rFonts w:ascii="Arial" w:hAnsi="Arial" w:cs="Arial"/>
          <w:lang w:val="en-US"/>
        </w:rPr>
        <w:t>)</w:t>
      </w:r>
    </w:p>
    <w:p w14:paraId="40A924DB" w14:textId="77777777" w:rsidR="00464634" w:rsidRPr="0021521D" w:rsidRDefault="00464634" w:rsidP="00464634">
      <w:pPr>
        <w:spacing w:line="480" w:lineRule="auto"/>
        <w:rPr>
          <w:rFonts w:ascii="Arial" w:hAnsi="Arial" w:cs="Arial"/>
          <w:lang w:val="en-US"/>
        </w:rPr>
      </w:pPr>
      <w:r w:rsidRPr="0021521D">
        <w:rPr>
          <w:rFonts w:ascii="Arial" w:hAnsi="Arial" w:cs="Arial"/>
          <w:lang w:val="en-GB"/>
        </w:rPr>
        <w:t xml:space="preserve">Supplemental_Fig_S2 </w:t>
      </w:r>
      <w:r w:rsidRPr="0021521D">
        <w:rPr>
          <w:rFonts w:ascii="Arial" w:hAnsi="Arial" w:cs="Arial"/>
          <w:lang w:val="en-US"/>
        </w:rPr>
        <w:t>31P NMR Spectra of final dinucleotide cap analog</w:t>
      </w:r>
      <w:r>
        <w:rPr>
          <w:rFonts w:ascii="Arial" w:hAnsi="Arial" w:cs="Arial"/>
          <w:lang w:val="en-US"/>
        </w:rPr>
        <w:t>ue (</w:t>
      </w:r>
      <w:r w:rsidRPr="0051450F">
        <w:rPr>
          <w:rFonts w:ascii="Arial" w:hAnsi="Arial" w:cs="Arial"/>
          <w:b/>
          <w:lang w:val="en-US"/>
        </w:rPr>
        <w:t>5</w:t>
      </w:r>
      <w:r w:rsidRPr="0021521D">
        <w:rPr>
          <w:rFonts w:ascii="Arial" w:hAnsi="Arial" w:cs="Arial"/>
          <w:lang w:val="en-US"/>
        </w:rPr>
        <w:t>)</w:t>
      </w:r>
    </w:p>
    <w:p w14:paraId="33F7BE6D" w14:textId="77777777" w:rsidR="00464634" w:rsidRPr="00D33990" w:rsidRDefault="00464634" w:rsidP="00464634">
      <w:pPr>
        <w:spacing w:line="480" w:lineRule="auto"/>
        <w:rPr>
          <w:rFonts w:ascii="Arial" w:hAnsi="Arial" w:cs="Arial"/>
          <w:lang w:val="en-US"/>
        </w:rPr>
      </w:pPr>
      <w:r w:rsidRPr="00D33990">
        <w:rPr>
          <w:rFonts w:ascii="Arial" w:hAnsi="Arial" w:cs="Arial"/>
          <w:lang w:val="en-GB"/>
        </w:rPr>
        <w:t>Supplemental_Fig_S</w:t>
      </w:r>
      <w:proofErr w:type="gramStart"/>
      <w:r w:rsidRPr="00D33990">
        <w:rPr>
          <w:rFonts w:ascii="Arial" w:hAnsi="Arial" w:cs="Arial"/>
          <w:lang w:val="en-GB"/>
        </w:rPr>
        <w:t>3</w:t>
      </w:r>
      <w:r>
        <w:rPr>
          <w:rFonts w:ascii="Arial" w:hAnsi="Arial" w:cs="Arial"/>
          <w:lang w:val="en-GB"/>
        </w:rPr>
        <w:t xml:space="preserve">  HR</w:t>
      </w:r>
      <w:r w:rsidRPr="00D33990">
        <w:rPr>
          <w:rFonts w:ascii="Arial" w:hAnsi="Arial" w:cs="Arial"/>
          <w:lang w:val="en-US"/>
        </w:rPr>
        <w:t>MS</w:t>
      </w:r>
      <w:proofErr w:type="gramEnd"/>
      <w:r w:rsidRPr="00D33990">
        <w:rPr>
          <w:rFonts w:ascii="Arial" w:hAnsi="Arial" w:cs="Arial"/>
          <w:lang w:val="en-US"/>
        </w:rPr>
        <w:t xml:space="preserve"> Spectra of final dinucleotide cap analogue</w:t>
      </w:r>
      <w:r>
        <w:rPr>
          <w:rFonts w:ascii="Arial" w:hAnsi="Arial" w:cs="Arial"/>
          <w:lang w:val="en-US"/>
        </w:rPr>
        <w:t xml:space="preserve"> (</w:t>
      </w:r>
      <w:r w:rsidRPr="0051450F">
        <w:rPr>
          <w:rFonts w:ascii="Arial" w:hAnsi="Arial" w:cs="Arial"/>
          <w:b/>
          <w:lang w:val="en-US"/>
        </w:rPr>
        <w:t>5</w:t>
      </w:r>
      <w:r w:rsidRPr="00D33990">
        <w:rPr>
          <w:rFonts w:ascii="Arial" w:hAnsi="Arial" w:cs="Arial"/>
          <w:lang w:val="en-US"/>
        </w:rPr>
        <w:t>)</w:t>
      </w:r>
    </w:p>
    <w:p w14:paraId="42511F68" w14:textId="77777777" w:rsidR="00464634" w:rsidRPr="00EA24F7" w:rsidRDefault="00464634" w:rsidP="00464634">
      <w:pPr>
        <w:spacing w:line="480" w:lineRule="auto"/>
        <w:rPr>
          <w:rFonts w:ascii="Arial" w:hAnsi="Arial" w:cs="Arial"/>
          <w:lang w:val="en-US"/>
        </w:rPr>
      </w:pPr>
      <w:r w:rsidRPr="00EA24F7">
        <w:rPr>
          <w:rFonts w:ascii="Arial" w:hAnsi="Arial" w:cs="Arial"/>
          <w:lang w:val="en-GB"/>
        </w:rPr>
        <w:t>Supplemental_Fig_S4</w:t>
      </w:r>
      <w:r>
        <w:rPr>
          <w:rFonts w:ascii="Arial" w:hAnsi="Arial" w:cs="Arial"/>
          <w:lang w:val="en-GB"/>
        </w:rPr>
        <w:t xml:space="preserve"> </w:t>
      </w:r>
      <w:r w:rsidRPr="00EA24F7">
        <w:rPr>
          <w:rFonts w:ascii="Arial" w:hAnsi="Arial" w:cs="Arial"/>
          <w:lang w:val="en-US"/>
        </w:rPr>
        <w:t>1HNMR Spectra of final dinucleotide cap analogue</w:t>
      </w:r>
      <w:r>
        <w:rPr>
          <w:rFonts w:ascii="Arial" w:hAnsi="Arial" w:cs="Arial"/>
          <w:lang w:val="en-US"/>
        </w:rPr>
        <w:t xml:space="preserve"> (</w:t>
      </w:r>
      <w:r w:rsidRPr="0051450F">
        <w:rPr>
          <w:rFonts w:ascii="Arial" w:hAnsi="Arial" w:cs="Arial"/>
          <w:b/>
          <w:lang w:val="en-US"/>
        </w:rPr>
        <w:t>6</w:t>
      </w:r>
      <w:r w:rsidRPr="00EA24F7">
        <w:rPr>
          <w:rFonts w:ascii="Arial" w:hAnsi="Arial" w:cs="Arial"/>
          <w:lang w:val="en-US"/>
        </w:rPr>
        <w:t>)</w:t>
      </w:r>
    </w:p>
    <w:p w14:paraId="3D2EC162" w14:textId="77777777" w:rsidR="00464634" w:rsidRPr="00504798" w:rsidRDefault="00464634" w:rsidP="00464634">
      <w:pPr>
        <w:spacing w:line="480" w:lineRule="auto"/>
        <w:rPr>
          <w:rFonts w:ascii="Arial" w:hAnsi="Arial" w:cs="Arial"/>
          <w:lang w:val="en-US"/>
        </w:rPr>
      </w:pPr>
      <w:r w:rsidRPr="00504798">
        <w:rPr>
          <w:rFonts w:ascii="Arial" w:hAnsi="Arial" w:cs="Arial"/>
          <w:lang w:val="en-GB"/>
        </w:rPr>
        <w:t xml:space="preserve">Supplemental_Fig_S5 </w:t>
      </w:r>
      <w:r w:rsidRPr="00504798">
        <w:rPr>
          <w:rFonts w:ascii="Arial" w:hAnsi="Arial" w:cs="Arial"/>
          <w:lang w:val="en-US"/>
        </w:rPr>
        <w:t xml:space="preserve">31PNMR Spectra of final dinucleotide cap </w:t>
      </w:r>
      <w:r w:rsidRPr="00EA24F7">
        <w:rPr>
          <w:rFonts w:ascii="Arial" w:hAnsi="Arial" w:cs="Arial"/>
          <w:lang w:val="en-US"/>
        </w:rPr>
        <w:t>analogue</w:t>
      </w:r>
      <w:r>
        <w:rPr>
          <w:rFonts w:ascii="Arial" w:hAnsi="Arial" w:cs="Arial"/>
          <w:lang w:val="en-US"/>
        </w:rPr>
        <w:t xml:space="preserve"> (</w:t>
      </w:r>
      <w:r w:rsidRPr="0051450F">
        <w:rPr>
          <w:rFonts w:ascii="Arial" w:hAnsi="Arial" w:cs="Arial"/>
          <w:b/>
          <w:lang w:val="en-US"/>
        </w:rPr>
        <w:t>6</w:t>
      </w:r>
      <w:r w:rsidRPr="00EA24F7">
        <w:rPr>
          <w:rFonts w:ascii="Arial" w:hAnsi="Arial" w:cs="Arial"/>
          <w:lang w:val="en-US"/>
        </w:rPr>
        <w:t>)</w:t>
      </w:r>
      <w:r w:rsidRPr="00504798">
        <w:rPr>
          <w:rFonts w:ascii="Arial" w:hAnsi="Arial" w:cs="Arial"/>
          <w:lang w:val="en-US"/>
        </w:rPr>
        <w:t xml:space="preserve"> </w:t>
      </w:r>
      <w:r w:rsidRPr="00504798">
        <w:rPr>
          <w:rFonts w:ascii="Arial" w:hAnsi="Arial" w:cs="Arial"/>
          <w:lang w:val="en-GB"/>
        </w:rPr>
        <w:t xml:space="preserve">Supplemental_Fig_S6 </w:t>
      </w:r>
      <w:r w:rsidRPr="00504798">
        <w:rPr>
          <w:rFonts w:ascii="Arial" w:hAnsi="Arial" w:cs="Arial"/>
          <w:lang w:val="en-US"/>
        </w:rPr>
        <w:t xml:space="preserve">HRMS Spectra of final dinucleotide cap </w:t>
      </w:r>
      <w:r w:rsidRPr="00EA24F7">
        <w:rPr>
          <w:rFonts w:ascii="Arial" w:hAnsi="Arial" w:cs="Arial"/>
          <w:lang w:val="en-US"/>
        </w:rPr>
        <w:t>analogue</w:t>
      </w:r>
      <w:r>
        <w:rPr>
          <w:rFonts w:ascii="Arial" w:hAnsi="Arial" w:cs="Arial"/>
          <w:lang w:val="en-US"/>
        </w:rPr>
        <w:t xml:space="preserve"> (</w:t>
      </w:r>
      <w:r w:rsidRPr="0051450F">
        <w:rPr>
          <w:rFonts w:ascii="Arial" w:hAnsi="Arial" w:cs="Arial"/>
          <w:b/>
          <w:lang w:val="en-US"/>
        </w:rPr>
        <w:t>6</w:t>
      </w:r>
      <w:r w:rsidRPr="00EA24F7">
        <w:rPr>
          <w:rFonts w:ascii="Arial" w:hAnsi="Arial" w:cs="Arial"/>
          <w:lang w:val="en-US"/>
        </w:rPr>
        <w:t>)</w:t>
      </w:r>
      <w:r w:rsidRPr="00504798">
        <w:rPr>
          <w:rFonts w:ascii="Arial" w:hAnsi="Arial" w:cs="Arial"/>
          <w:lang w:val="en-US"/>
        </w:rPr>
        <w:t xml:space="preserve"> </w:t>
      </w:r>
    </w:p>
    <w:p w14:paraId="45BD95F5" w14:textId="77777777" w:rsidR="00464634" w:rsidRPr="00F65006" w:rsidRDefault="00464634" w:rsidP="00464634">
      <w:pPr>
        <w:spacing w:line="480" w:lineRule="auto"/>
        <w:rPr>
          <w:rFonts w:ascii="Arial" w:hAnsi="Arial" w:cs="Arial"/>
          <w:lang w:val="en-GB"/>
        </w:rPr>
      </w:pPr>
      <w:r w:rsidRPr="00F65006">
        <w:rPr>
          <w:rFonts w:ascii="Arial" w:hAnsi="Arial" w:cs="Arial"/>
          <w:lang w:val="en-GB"/>
        </w:rPr>
        <w:t xml:space="preserve">Supplemental_Fig_S7 </w:t>
      </w:r>
      <w:r w:rsidRPr="00F65006">
        <w:rPr>
          <w:rFonts w:ascii="Arial" w:hAnsi="Arial" w:cs="Arial"/>
          <w:lang w:val="en-US"/>
        </w:rPr>
        <w:t>Comparison of DSF thermal denaturation profiles of eIF4E in the presence of increasing concentrations of m</w:t>
      </w:r>
      <w:r w:rsidRPr="00F65006">
        <w:rPr>
          <w:rFonts w:ascii="Arial" w:hAnsi="Arial" w:cs="Arial"/>
          <w:vertAlign w:val="superscript"/>
          <w:lang w:val="en-US"/>
        </w:rPr>
        <w:t>7</w:t>
      </w:r>
      <w:r w:rsidRPr="00F65006">
        <w:rPr>
          <w:rFonts w:ascii="Arial" w:hAnsi="Arial" w:cs="Arial"/>
          <w:lang w:val="en-US"/>
        </w:rPr>
        <w:t xml:space="preserve">GpppG standard cap analogue and </w:t>
      </w:r>
      <w:r w:rsidRPr="00F65006">
        <w:rPr>
          <w:rFonts w:ascii="Arial" w:hAnsi="Arial" w:cs="Arial"/>
          <w:lang w:val="en-GB"/>
        </w:rPr>
        <w:t>(4-bn-isx)</w:t>
      </w:r>
      <w:r w:rsidRPr="00F65006">
        <w:rPr>
          <w:rFonts w:ascii="Arial" w:hAnsi="Arial" w:cs="Arial"/>
          <w:vertAlign w:val="superscript"/>
          <w:lang w:val="en-GB"/>
        </w:rPr>
        <w:t>2</w:t>
      </w:r>
      <w:r w:rsidRPr="00F65006">
        <w:rPr>
          <w:rFonts w:ascii="Arial" w:hAnsi="Arial" w:cs="Arial"/>
          <w:lang w:val="en-GB"/>
        </w:rPr>
        <w:t>m</w:t>
      </w:r>
      <w:r w:rsidRPr="00F65006">
        <w:rPr>
          <w:rFonts w:ascii="Arial" w:hAnsi="Arial" w:cs="Arial"/>
          <w:vertAlign w:val="superscript"/>
          <w:lang w:val="en-GB"/>
        </w:rPr>
        <w:t>7</w:t>
      </w:r>
      <w:r w:rsidRPr="00F65006">
        <w:rPr>
          <w:rFonts w:ascii="Arial" w:hAnsi="Arial" w:cs="Arial"/>
          <w:lang w:val="en-GB"/>
        </w:rPr>
        <w:t>GpppG</w:t>
      </w:r>
      <w:r>
        <w:rPr>
          <w:rFonts w:ascii="Arial" w:hAnsi="Arial" w:cs="Arial"/>
          <w:lang w:val="en-GB"/>
        </w:rPr>
        <w:t xml:space="preserve"> (</w:t>
      </w:r>
      <w:r w:rsidRPr="00F65006">
        <w:rPr>
          <w:rFonts w:ascii="Arial" w:hAnsi="Arial" w:cs="Arial"/>
          <w:b/>
          <w:lang w:val="en-GB"/>
        </w:rPr>
        <w:t>5</w:t>
      </w:r>
      <w:r>
        <w:rPr>
          <w:rFonts w:ascii="Arial" w:hAnsi="Arial" w:cs="Arial"/>
          <w:lang w:val="en-GB"/>
        </w:rPr>
        <w:t>)</w:t>
      </w:r>
    </w:p>
    <w:p w14:paraId="152EAB2D" w14:textId="77777777" w:rsidR="00464634" w:rsidRPr="00F12DFB" w:rsidRDefault="00464634" w:rsidP="00464634">
      <w:pPr>
        <w:spacing w:line="480" w:lineRule="auto"/>
        <w:rPr>
          <w:rFonts w:ascii="Arial" w:hAnsi="Arial" w:cs="Arial"/>
          <w:lang w:val="en-GB"/>
        </w:rPr>
      </w:pPr>
      <w:r w:rsidRPr="00F12DFB">
        <w:rPr>
          <w:rFonts w:ascii="Arial" w:hAnsi="Arial" w:cs="Arial"/>
          <w:lang w:val="en-GB"/>
        </w:rPr>
        <w:t xml:space="preserve">Supplemental_Fig_S8 </w:t>
      </w:r>
      <w:r w:rsidRPr="00F12DFB">
        <w:rPr>
          <w:rFonts w:ascii="Arial" w:hAnsi="Arial" w:cs="Arial"/>
          <w:lang w:val="en-US"/>
        </w:rPr>
        <w:t xml:space="preserve">Stabilization of eIF4E as a function of </w:t>
      </w:r>
      <w:r w:rsidRPr="00F12DFB">
        <w:rPr>
          <w:rFonts w:ascii="Arial" w:hAnsi="Arial" w:cs="Arial"/>
          <w:bCs/>
          <w:lang w:val="en-US"/>
        </w:rPr>
        <w:t>examined cap analogues</w:t>
      </w:r>
      <w:r w:rsidRPr="00F12DFB">
        <w:rPr>
          <w:rFonts w:ascii="Arial" w:hAnsi="Arial" w:cs="Arial"/>
          <w:lang w:val="en-US"/>
        </w:rPr>
        <w:t xml:space="preserve"> concentration</w:t>
      </w:r>
    </w:p>
    <w:p w14:paraId="3A69A8A7" w14:textId="77777777" w:rsidR="00464634" w:rsidRPr="00734175" w:rsidRDefault="00464634" w:rsidP="00464634">
      <w:pPr>
        <w:rPr>
          <w:rFonts w:ascii="Arial" w:hAnsi="Arial" w:cs="Arial"/>
          <w:lang w:val="en-GB"/>
        </w:rPr>
      </w:pPr>
      <w:r w:rsidRPr="00734175">
        <w:rPr>
          <w:rFonts w:ascii="Arial" w:hAnsi="Arial" w:cs="Arial"/>
          <w:lang w:val="en-GB"/>
        </w:rPr>
        <w:t xml:space="preserve">Supplemental_Fig_S9 </w:t>
      </w:r>
      <w:r w:rsidRPr="00734175">
        <w:rPr>
          <w:rFonts w:ascii="Arial" w:hAnsi="Arial" w:cs="Arial"/>
          <w:lang w:val="en-US"/>
        </w:rPr>
        <w:t xml:space="preserve">Comparison of sequences of T7 and SP6 polymerases.  </w:t>
      </w:r>
    </w:p>
    <w:p w14:paraId="0277D734" w14:textId="77777777" w:rsidR="00464634" w:rsidRDefault="00464634" w:rsidP="00464634">
      <w:pPr>
        <w:rPr>
          <w:rFonts w:ascii="Arial" w:hAnsi="Arial" w:cs="Arial"/>
          <w:b/>
          <w:lang w:val="en-GB"/>
        </w:rPr>
      </w:pPr>
    </w:p>
    <w:p w14:paraId="4A8792C6" w14:textId="77777777" w:rsidR="0081146A" w:rsidRDefault="0081146A"/>
    <w:sectPr w:rsidR="0081146A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34"/>
    <w:rsid w:val="00464634"/>
    <w:rsid w:val="007715B0"/>
    <w:rsid w:val="0081146A"/>
    <w:rsid w:val="00B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4D28"/>
  <w14:defaultImageDpi w14:val="32767"/>
  <w15:chartTrackingRefBased/>
  <w15:docId w15:val="{EA9571BA-02B4-4A45-9CB2-8A18255C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4634"/>
    <w:rPr>
      <w:rFonts w:ascii="Times New Roman" w:eastAsia="Times New Roman" w:hAnsi="Times New Roman" w:cs="Times New Roman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2022-11-23T15:37:00Z</dcterms:created>
  <dcterms:modified xsi:type="dcterms:W3CDTF">2022-11-23T15:38:00Z</dcterms:modified>
</cp:coreProperties>
</file>