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C1" w:rsidRDefault="00DC02C1" w:rsidP="00DC02C1">
      <w:pPr>
        <w:spacing w:after="160"/>
        <w:jc w:val="left"/>
        <w:rPr>
          <w:b/>
          <w:szCs w:val="24"/>
        </w:rPr>
      </w:pPr>
      <w:r>
        <w:rPr>
          <w:b/>
          <w:szCs w:val="24"/>
        </w:rPr>
        <w:t xml:space="preserve">Supplemental Table S2) </w:t>
      </w:r>
    </w:p>
    <w:p w:rsidR="00DC02C1" w:rsidRPr="007F4877" w:rsidRDefault="00DC02C1" w:rsidP="00DC02C1">
      <w:pPr>
        <w:spacing w:after="160"/>
        <w:jc w:val="left"/>
        <w:rPr>
          <w:szCs w:val="24"/>
        </w:rPr>
      </w:pPr>
      <w:r w:rsidRPr="007F4877">
        <w:rPr>
          <w:szCs w:val="24"/>
        </w:rPr>
        <w:t>Chemical shifts of HP2-PK and HP2-HP at 20C in 95%H</w:t>
      </w:r>
      <w:r w:rsidRPr="007F4877">
        <w:rPr>
          <w:szCs w:val="24"/>
          <w:vertAlign w:val="subscript"/>
        </w:rPr>
        <w:t>2</w:t>
      </w:r>
      <w:r w:rsidRPr="007F4877">
        <w:rPr>
          <w:szCs w:val="24"/>
        </w:rPr>
        <w:t>O/5%D</w:t>
      </w:r>
      <w:r w:rsidRPr="007F4877">
        <w:rPr>
          <w:szCs w:val="24"/>
          <w:vertAlign w:val="subscript"/>
        </w:rPr>
        <w:t>2</w:t>
      </w:r>
      <w:r w:rsidRPr="007F4877">
        <w:rPr>
          <w:szCs w:val="24"/>
        </w:rPr>
        <w:t xml:space="preserve">O, except </w:t>
      </w:r>
      <w:proofErr w:type="spellStart"/>
      <w:r w:rsidRPr="007F4877">
        <w:rPr>
          <w:szCs w:val="24"/>
        </w:rPr>
        <w:t>imino</w:t>
      </w:r>
      <w:proofErr w:type="spellEnd"/>
      <w:r w:rsidRPr="007F4877">
        <w:rPr>
          <w:szCs w:val="24"/>
        </w:rPr>
        <w:t xml:space="preserve"> protons (H1/3) at 0</w:t>
      </w:r>
      <w:r w:rsidRPr="007F4877">
        <w:rPr>
          <w:szCs w:val="24"/>
        </w:rPr>
        <w:sym w:font="Symbol" w:char="F0B0"/>
      </w:r>
      <w:r w:rsidRPr="007F4877">
        <w:rPr>
          <w:szCs w:val="24"/>
        </w:rPr>
        <w:t xml:space="preserve">C. </w:t>
      </w:r>
      <w:r w:rsidRPr="00466F95">
        <w:rPr>
          <w:szCs w:val="24"/>
        </w:rPr>
        <w:t>Highlighted regions have similar chemical shifts and are also expected to have identical secondary structure in HP2-PK and HP2-HP (Fig. 1).</w:t>
      </w:r>
      <w:r w:rsidRPr="007F4877">
        <w:rPr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962"/>
        <w:gridCol w:w="798"/>
        <w:gridCol w:w="798"/>
        <w:gridCol w:w="798"/>
        <w:gridCol w:w="798"/>
        <w:gridCol w:w="821"/>
        <w:gridCol w:w="236"/>
        <w:gridCol w:w="798"/>
        <w:gridCol w:w="798"/>
        <w:gridCol w:w="798"/>
        <w:gridCol w:w="798"/>
        <w:gridCol w:w="821"/>
      </w:tblGrid>
      <w:tr w:rsidR="00DC02C1" w:rsidRPr="004D762C" w:rsidTr="00F268ED">
        <w:trPr>
          <w:trHeight w:val="300"/>
        </w:trPr>
        <w:tc>
          <w:tcPr>
            <w:tcW w:w="962" w:type="dxa"/>
            <w:tcBorders>
              <w:bottom w:val="single" w:sz="4" w:space="0" w:color="auto"/>
            </w:tcBorders>
            <w:noWrap/>
            <w:hideMark/>
          </w:tcPr>
          <w:p w:rsidR="00DC02C1" w:rsidRPr="00D11D45" w:rsidRDefault="00DC02C1" w:rsidP="00F268ED">
            <w:pPr>
              <w:spacing w:after="0"/>
              <w:jc w:val="center"/>
              <w:rPr>
                <w:b/>
                <w:szCs w:val="24"/>
              </w:rPr>
            </w:pPr>
            <w:r w:rsidRPr="00D11D45">
              <w:rPr>
                <w:b/>
                <w:szCs w:val="24"/>
              </w:rPr>
              <w:t>Residue</w:t>
            </w:r>
          </w:p>
        </w:tc>
        <w:tc>
          <w:tcPr>
            <w:tcW w:w="4013" w:type="dxa"/>
            <w:gridSpan w:val="5"/>
            <w:tcBorders>
              <w:bottom w:val="single" w:sz="4" w:space="0" w:color="auto"/>
            </w:tcBorders>
            <w:noWrap/>
            <w:hideMark/>
          </w:tcPr>
          <w:p w:rsidR="00DC02C1" w:rsidRPr="00D11D45" w:rsidRDefault="00DC02C1" w:rsidP="00F268ED">
            <w:pPr>
              <w:spacing w:after="0"/>
              <w:jc w:val="center"/>
              <w:rPr>
                <w:b/>
                <w:szCs w:val="24"/>
              </w:rPr>
            </w:pPr>
            <w:r w:rsidRPr="00D11D45">
              <w:rPr>
                <w:b/>
                <w:szCs w:val="24"/>
              </w:rPr>
              <w:t>HP2-PK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D11D45" w:rsidRDefault="00DC02C1" w:rsidP="00F268ED">
            <w:pPr>
              <w:spacing w:after="0"/>
              <w:jc w:val="center"/>
              <w:rPr>
                <w:b/>
                <w:szCs w:val="24"/>
              </w:rPr>
            </w:pPr>
          </w:p>
        </w:tc>
        <w:tc>
          <w:tcPr>
            <w:tcW w:w="4013" w:type="dxa"/>
            <w:gridSpan w:val="5"/>
            <w:tcBorders>
              <w:bottom w:val="single" w:sz="4" w:space="0" w:color="auto"/>
            </w:tcBorders>
            <w:noWrap/>
            <w:hideMark/>
          </w:tcPr>
          <w:p w:rsidR="00DC02C1" w:rsidRPr="00D11D45" w:rsidRDefault="00DC02C1" w:rsidP="00F268ED">
            <w:pPr>
              <w:spacing w:after="0"/>
              <w:jc w:val="center"/>
              <w:rPr>
                <w:b/>
                <w:szCs w:val="24"/>
              </w:rPr>
            </w:pPr>
            <w:r w:rsidRPr="00D11D45">
              <w:rPr>
                <w:b/>
                <w:szCs w:val="24"/>
              </w:rPr>
              <w:t>HP2-HP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bottom w:val="single" w:sz="4" w:space="0" w:color="auto"/>
            </w:tcBorders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H1'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H2/5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H6/8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H1/3</w:t>
            </w:r>
          </w:p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(0 </w:t>
            </w:r>
            <w:r>
              <w:rPr>
                <w:szCs w:val="24"/>
              </w:rPr>
              <w:sym w:font="Symbol" w:char="F0B0"/>
            </w:r>
            <w:r>
              <w:rPr>
                <w:szCs w:val="24"/>
              </w:rPr>
              <w:t>C)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C2/5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H1'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H2/5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H6/8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H1/3</w:t>
            </w:r>
          </w:p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(0 </w:t>
            </w:r>
            <w:r>
              <w:rPr>
                <w:szCs w:val="24"/>
              </w:rPr>
              <w:sym w:font="Symbol" w:char="F0B0"/>
            </w:r>
            <w:r>
              <w:rPr>
                <w:szCs w:val="24"/>
              </w:rPr>
              <w:t>C)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C2/5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A1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6.04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7.65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8.51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153.66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5.82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7.73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8.41</w:t>
            </w:r>
          </w:p>
        </w:tc>
        <w:tc>
          <w:tcPr>
            <w:tcW w:w="798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U2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5.02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14.21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102.60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4.96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14.13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102.50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C3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97.83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97.77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C4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5.37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98.21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5.32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5.36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7.54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98.08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7.19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7.80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152.96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7.41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8.01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154.16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G6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5.28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7.44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7.36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7.58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154.26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7.84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8.19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154.56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8.01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155.06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C10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99.21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5.13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98.44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G11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11.93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G12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5.70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7.27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12.45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A13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8.02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8.10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155.26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7.74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7.64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U14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4.90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13.55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104.60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5.36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5.11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7.29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13.40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105.30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G15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5.78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11.82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7.56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G16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5.62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7.17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12.37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7.57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A17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7.74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7.66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153.96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5.87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7.99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8.15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U18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5.43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4.98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7.37</w:t>
            </w:r>
          </w:p>
        </w:tc>
        <w:tc>
          <w:tcPr>
            <w:tcW w:w="798" w:type="dxa"/>
            <w:tcBorders>
              <w:top w:val="nil"/>
              <w:bottom w:val="nil"/>
            </w:tcBorders>
            <w:shd w:val="clear" w:color="auto" w:fill="8EAADB" w:themeFill="accent1" w:themeFillTint="99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13.40</w:t>
            </w: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103.20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5.72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5.59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7.61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105.00</w:t>
            </w:r>
          </w:p>
        </w:tc>
      </w:tr>
      <w:tr w:rsidR="00DC02C1" w:rsidRPr="004D762C" w:rsidTr="00F268ED">
        <w:trPr>
          <w:trHeight w:val="300"/>
        </w:trPr>
        <w:tc>
          <w:tcPr>
            <w:tcW w:w="962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A19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5.92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7.36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8.07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154.56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E7E6E6" w:themeFill="background2"/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5.94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8.02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8.25</w:t>
            </w:r>
          </w:p>
        </w:tc>
        <w:tc>
          <w:tcPr>
            <w:tcW w:w="798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821" w:type="dxa"/>
            <w:tcBorders>
              <w:top w:val="nil"/>
            </w:tcBorders>
            <w:noWrap/>
            <w:hideMark/>
          </w:tcPr>
          <w:p w:rsidR="00DC02C1" w:rsidRPr="004D762C" w:rsidRDefault="00DC02C1" w:rsidP="00F268ED">
            <w:pPr>
              <w:spacing w:after="60"/>
              <w:jc w:val="center"/>
              <w:rPr>
                <w:szCs w:val="24"/>
              </w:rPr>
            </w:pPr>
            <w:r w:rsidRPr="004D762C">
              <w:rPr>
                <w:szCs w:val="24"/>
              </w:rPr>
              <w:t>-</w:t>
            </w:r>
          </w:p>
        </w:tc>
      </w:tr>
    </w:tbl>
    <w:p w:rsidR="00DC02C1" w:rsidRDefault="00DC02C1" w:rsidP="00DC02C1">
      <w:pPr>
        <w:spacing w:after="160"/>
        <w:jc w:val="left"/>
        <w:rPr>
          <w:b/>
          <w:szCs w:val="24"/>
        </w:rPr>
      </w:pPr>
    </w:p>
    <w:p w:rsidR="00085D00" w:rsidRPr="00DC02C1" w:rsidRDefault="00085D00" w:rsidP="00DC02C1">
      <w:pPr>
        <w:rPr>
          <w:szCs w:val="24"/>
        </w:rPr>
      </w:pPr>
    </w:p>
    <w:sectPr w:rsidR="00085D00" w:rsidRPr="00DC02C1" w:rsidSect="009D4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">
    <w:altName w:val="﷽﷽﷽﷽﷽﷽﷽﷽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C5134"/>
    <w:multiLevelType w:val="hybridMultilevel"/>
    <w:tmpl w:val="F7C6EE12"/>
    <w:lvl w:ilvl="0" w:tplc="865A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263194"/>
    <w:multiLevelType w:val="multilevel"/>
    <w:tmpl w:val="956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91C60"/>
    <w:multiLevelType w:val="hybridMultilevel"/>
    <w:tmpl w:val="A23E9E0E"/>
    <w:lvl w:ilvl="0" w:tplc="4E14C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useFELayout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NA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r0vdzevfhz0tfhee92qpav0ttvsw002wrfx9&quot;&gt;skennedy_endnotes&lt;record-ids&gt;&lt;item&gt;1172&lt;/item&gt;&lt;/record-ids&gt;&lt;/item&gt;&lt;/Libraries&gt;"/>
  </w:docVars>
  <w:rsids>
    <w:rsidRoot w:val="005D7C19"/>
    <w:rsid w:val="00000C19"/>
    <w:rsid w:val="00004E8D"/>
    <w:rsid w:val="00013AF2"/>
    <w:rsid w:val="000171CB"/>
    <w:rsid w:val="00017AD8"/>
    <w:rsid w:val="00032EA6"/>
    <w:rsid w:val="00033766"/>
    <w:rsid w:val="000369C9"/>
    <w:rsid w:val="00037681"/>
    <w:rsid w:val="00037DD9"/>
    <w:rsid w:val="00044421"/>
    <w:rsid w:val="00046AA2"/>
    <w:rsid w:val="00053BA9"/>
    <w:rsid w:val="00053C79"/>
    <w:rsid w:val="00056AC3"/>
    <w:rsid w:val="0005767B"/>
    <w:rsid w:val="00064112"/>
    <w:rsid w:val="00070F44"/>
    <w:rsid w:val="00074B72"/>
    <w:rsid w:val="00076EED"/>
    <w:rsid w:val="00081FCF"/>
    <w:rsid w:val="000832DA"/>
    <w:rsid w:val="00085C38"/>
    <w:rsid w:val="00085D00"/>
    <w:rsid w:val="00086324"/>
    <w:rsid w:val="000A1AC9"/>
    <w:rsid w:val="000A1B31"/>
    <w:rsid w:val="000A58D0"/>
    <w:rsid w:val="000A5D4D"/>
    <w:rsid w:val="000B0AD2"/>
    <w:rsid w:val="000B24F7"/>
    <w:rsid w:val="000B6AEB"/>
    <w:rsid w:val="000C110A"/>
    <w:rsid w:val="000C1CFF"/>
    <w:rsid w:val="000C2ACD"/>
    <w:rsid w:val="000D2DCF"/>
    <w:rsid w:val="000D36EC"/>
    <w:rsid w:val="000D7CF5"/>
    <w:rsid w:val="000E0CF7"/>
    <w:rsid w:val="000E1831"/>
    <w:rsid w:val="000E2CC5"/>
    <w:rsid w:val="000F37D6"/>
    <w:rsid w:val="001004D1"/>
    <w:rsid w:val="00101A4A"/>
    <w:rsid w:val="00110A07"/>
    <w:rsid w:val="00112ECE"/>
    <w:rsid w:val="00121C04"/>
    <w:rsid w:val="001331A7"/>
    <w:rsid w:val="00134A31"/>
    <w:rsid w:val="00135CF8"/>
    <w:rsid w:val="00136CF5"/>
    <w:rsid w:val="001374B0"/>
    <w:rsid w:val="00144EF2"/>
    <w:rsid w:val="0015347A"/>
    <w:rsid w:val="001545DB"/>
    <w:rsid w:val="00166706"/>
    <w:rsid w:val="001737C5"/>
    <w:rsid w:val="00175F6B"/>
    <w:rsid w:val="00176620"/>
    <w:rsid w:val="00176D56"/>
    <w:rsid w:val="00183692"/>
    <w:rsid w:val="00193408"/>
    <w:rsid w:val="00194068"/>
    <w:rsid w:val="00194A86"/>
    <w:rsid w:val="001A77C8"/>
    <w:rsid w:val="001B0D55"/>
    <w:rsid w:val="001B24BB"/>
    <w:rsid w:val="001C0A5E"/>
    <w:rsid w:val="001C3256"/>
    <w:rsid w:val="001C58A2"/>
    <w:rsid w:val="001C645F"/>
    <w:rsid w:val="00207CE7"/>
    <w:rsid w:val="002109D1"/>
    <w:rsid w:val="00211003"/>
    <w:rsid w:val="00212AEC"/>
    <w:rsid w:val="00213429"/>
    <w:rsid w:val="00220FC7"/>
    <w:rsid w:val="00232D9C"/>
    <w:rsid w:val="00233AB3"/>
    <w:rsid w:val="00234715"/>
    <w:rsid w:val="00237205"/>
    <w:rsid w:val="002523C8"/>
    <w:rsid w:val="00271E93"/>
    <w:rsid w:val="00272F21"/>
    <w:rsid w:val="00273EC2"/>
    <w:rsid w:val="002779E7"/>
    <w:rsid w:val="00293840"/>
    <w:rsid w:val="002A03D1"/>
    <w:rsid w:val="002A1D82"/>
    <w:rsid w:val="002A5C0E"/>
    <w:rsid w:val="002A6D37"/>
    <w:rsid w:val="002B6250"/>
    <w:rsid w:val="002B70D8"/>
    <w:rsid w:val="002C1D78"/>
    <w:rsid w:val="002D6C52"/>
    <w:rsid w:val="002D7F7A"/>
    <w:rsid w:val="002E3B15"/>
    <w:rsid w:val="002E6FAF"/>
    <w:rsid w:val="002F3624"/>
    <w:rsid w:val="002F3A3A"/>
    <w:rsid w:val="002F741E"/>
    <w:rsid w:val="00300E0D"/>
    <w:rsid w:val="00303311"/>
    <w:rsid w:val="0030557F"/>
    <w:rsid w:val="00313B2D"/>
    <w:rsid w:val="00317DEB"/>
    <w:rsid w:val="00321A32"/>
    <w:rsid w:val="00325407"/>
    <w:rsid w:val="003278C4"/>
    <w:rsid w:val="0032793D"/>
    <w:rsid w:val="00331A59"/>
    <w:rsid w:val="00333E91"/>
    <w:rsid w:val="0033648C"/>
    <w:rsid w:val="00337409"/>
    <w:rsid w:val="00342B13"/>
    <w:rsid w:val="003454C4"/>
    <w:rsid w:val="0034684A"/>
    <w:rsid w:val="003478A4"/>
    <w:rsid w:val="0035389F"/>
    <w:rsid w:val="003636F9"/>
    <w:rsid w:val="00375FC3"/>
    <w:rsid w:val="00387B76"/>
    <w:rsid w:val="003A0CD4"/>
    <w:rsid w:val="003A13CB"/>
    <w:rsid w:val="003A2620"/>
    <w:rsid w:val="003B15CD"/>
    <w:rsid w:val="003B3F34"/>
    <w:rsid w:val="003B7CE3"/>
    <w:rsid w:val="003C4AA7"/>
    <w:rsid w:val="003C6AA6"/>
    <w:rsid w:val="003D709A"/>
    <w:rsid w:val="003E20D6"/>
    <w:rsid w:val="003E4F69"/>
    <w:rsid w:val="003E5686"/>
    <w:rsid w:val="003E7F5E"/>
    <w:rsid w:val="003F0426"/>
    <w:rsid w:val="003F44AA"/>
    <w:rsid w:val="00411B7D"/>
    <w:rsid w:val="0041212D"/>
    <w:rsid w:val="00414F7D"/>
    <w:rsid w:val="0041750F"/>
    <w:rsid w:val="00417F16"/>
    <w:rsid w:val="00424C35"/>
    <w:rsid w:val="00427263"/>
    <w:rsid w:val="00430F81"/>
    <w:rsid w:val="00431E2A"/>
    <w:rsid w:val="0043550B"/>
    <w:rsid w:val="00437051"/>
    <w:rsid w:val="004375E5"/>
    <w:rsid w:val="00437AD7"/>
    <w:rsid w:val="004417E6"/>
    <w:rsid w:val="004432D0"/>
    <w:rsid w:val="00444535"/>
    <w:rsid w:val="00444ACB"/>
    <w:rsid w:val="00446A8E"/>
    <w:rsid w:val="0045034C"/>
    <w:rsid w:val="00453D24"/>
    <w:rsid w:val="004556DF"/>
    <w:rsid w:val="00455703"/>
    <w:rsid w:val="00462189"/>
    <w:rsid w:val="00466F95"/>
    <w:rsid w:val="00467FD8"/>
    <w:rsid w:val="00480379"/>
    <w:rsid w:val="00486146"/>
    <w:rsid w:val="004867B6"/>
    <w:rsid w:val="004870E0"/>
    <w:rsid w:val="004902BC"/>
    <w:rsid w:val="00492A1E"/>
    <w:rsid w:val="004A51DE"/>
    <w:rsid w:val="004B0F7A"/>
    <w:rsid w:val="004C0B87"/>
    <w:rsid w:val="004D30B5"/>
    <w:rsid w:val="004D762C"/>
    <w:rsid w:val="004D7E05"/>
    <w:rsid w:val="004E0BB3"/>
    <w:rsid w:val="004F1DBC"/>
    <w:rsid w:val="004F260E"/>
    <w:rsid w:val="004F5B52"/>
    <w:rsid w:val="005026C5"/>
    <w:rsid w:val="00502E5D"/>
    <w:rsid w:val="00510579"/>
    <w:rsid w:val="0051720A"/>
    <w:rsid w:val="00517ECE"/>
    <w:rsid w:val="00517F2E"/>
    <w:rsid w:val="00520BA0"/>
    <w:rsid w:val="00524989"/>
    <w:rsid w:val="005307BC"/>
    <w:rsid w:val="00537D1F"/>
    <w:rsid w:val="00537D77"/>
    <w:rsid w:val="005411EA"/>
    <w:rsid w:val="00542018"/>
    <w:rsid w:val="0054293D"/>
    <w:rsid w:val="00554A96"/>
    <w:rsid w:val="00557C02"/>
    <w:rsid w:val="005628BC"/>
    <w:rsid w:val="00562E12"/>
    <w:rsid w:val="0056501A"/>
    <w:rsid w:val="00565FA2"/>
    <w:rsid w:val="00566BDD"/>
    <w:rsid w:val="00566D6B"/>
    <w:rsid w:val="00572452"/>
    <w:rsid w:val="00574177"/>
    <w:rsid w:val="00575E93"/>
    <w:rsid w:val="00584B0A"/>
    <w:rsid w:val="00586D37"/>
    <w:rsid w:val="00586FB2"/>
    <w:rsid w:val="00594AA3"/>
    <w:rsid w:val="00597322"/>
    <w:rsid w:val="005A3017"/>
    <w:rsid w:val="005A60C4"/>
    <w:rsid w:val="005B0995"/>
    <w:rsid w:val="005C1704"/>
    <w:rsid w:val="005C6E87"/>
    <w:rsid w:val="005D03DF"/>
    <w:rsid w:val="005D17C6"/>
    <w:rsid w:val="005D2C24"/>
    <w:rsid w:val="005D2ECC"/>
    <w:rsid w:val="005D7C19"/>
    <w:rsid w:val="005E5297"/>
    <w:rsid w:val="005E601A"/>
    <w:rsid w:val="005F1433"/>
    <w:rsid w:val="005F27A0"/>
    <w:rsid w:val="00600519"/>
    <w:rsid w:val="00603C90"/>
    <w:rsid w:val="006069F2"/>
    <w:rsid w:val="00607D5B"/>
    <w:rsid w:val="00610478"/>
    <w:rsid w:val="00610C90"/>
    <w:rsid w:val="00614EA4"/>
    <w:rsid w:val="00617722"/>
    <w:rsid w:val="00617BC3"/>
    <w:rsid w:val="006203AE"/>
    <w:rsid w:val="00627138"/>
    <w:rsid w:val="00632D09"/>
    <w:rsid w:val="00635B7D"/>
    <w:rsid w:val="00651A45"/>
    <w:rsid w:val="006629BC"/>
    <w:rsid w:val="00667340"/>
    <w:rsid w:val="00667D61"/>
    <w:rsid w:val="006723E7"/>
    <w:rsid w:val="00684197"/>
    <w:rsid w:val="00694268"/>
    <w:rsid w:val="006964D1"/>
    <w:rsid w:val="006A20BE"/>
    <w:rsid w:val="006A5040"/>
    <w:rsid w:val="006B1F18"/>
    <w:rsid w:val="006B26D3"/>
    <w:rsid w:val="006B3BA7"/>
    <w:rsid w:val="006B5758"/>
    <w:rsid w:val="006B5809"/>
    <w:rsid w:val="006C2311"/>
    <w:rsid w:val="006D0758"/>
    <w:rsid w:val="006E0A43"/>
    <w:rsid w:val="006E0E45"/>
    <w:rsid w:val="006E3CCE"/>
    <w:rsid w:val="006E3F92"/>
    <w:rsid w:val="006E511E"/>
    <w:rsid w:val="006E60FD"/>
    <w:rsid w:val="006E659C"/>
    <w:rsid w:val="006F00C4"/>
    <w:rsid w:val="007009D1"/>
    <w:rsid w:val="00704AD1"/>
    <w:rsid w:val="00705B08"/>
    <w:rsid w:val="007078B1"/>
    <w:rsid w:val="007111E1"/>
    <w:rsid w:val="00727C7A"/>
    <w:rsid w:val="00730813"/>
    <w:rsid w:val="00731B8E"/>
    <w:rsid w:val="00732F56"/>
    <w:rsid w:val="00735F26"/>
    <w:rsid w:val="00737B54"/>
    <w:rsid w:val="00741FA0"/>
    <w:rsid w:val="00752071"/>
    <w:rsid w:val="0076296E"/>
    <w:rsid w:val="007663B4"/>
    <w:rsid w:val="00766F37"/>
    <w:rsid w:val="00771671"/>
    <w:rsid w:val="0077346F"/>
    <w:rsid w:val="0078160E"/>
    <w:rsid w:val="007858DF"/>
    <w:rsid w:val="00785A27"/>
    <w:rsid w:val="00787BFA"/>
    <w:rsid w:val="00790700"/>
    <w:rsid w:val="0079166B"/>
    <w:rsid w:val="00791900"/>
    <w:rsid w:val="00793BD5"/>
    <w:rsid w:val="00794455"/>
    <w:rsid w:val="007A03E1"/>
    <w:rsid w:val="007A2BCD"/>
    <w:rsid w:val="007B5987"/>
    <w:rsid w:val="007D4397"/>
    <w:rsid w:val="007E44D3"/>
    <w:rsid w:val="007F4877"/>
    <w:rsid w:val="00806035"/>
    <w:rsid w:val="00806670"/>
    <w:rsid w:val="008100AE"/>
    <w:rsid w:val="00812D09"/>
    <w:rsid w:val="00820C91"/>
    <w:rsid w:val="008218F5"/>
    <w:rsid w:val="0082452D"/>
    <w:rsid w:val="00824B85"/>
    <w:rsid w:val="008264D1"/>
    <w:rsid w:val="00831C8F"/>
    <w:rsid w:val="0083280F"/>
    <w:rsid w:val="008352A1"/>
    <w:rsid w:val="00840C31"/>
    <w:rsid w:val="00842FAB"/>
    <w:rsid w:val="0084574C"/>
    <w:rsid w:val="008509DB"/>
    <w:rsid w:val="0085555F"/>
    <w:rsid w:val="00857F4E"/>
    <w:rsid w:val="00860645"/>
    <w:rsid w:val="00861D48"/>
    <w:rsid w:val="00867085"/>
    <w:rsid w:val="00867FB7"/>
    <w:rsid w:val="00874CDB"/>
    <w:rsid w:val="00877FA9"/>
    <w:rsid w:val="00882A76"/>
    <w:rsid w:val="008839F1"/>
    <w:rsid w:val="00886249"/>
    <w:rsid w:val="008914A9"/>
    <w:rsid w:val="008B6CBD"/>
    <w:rsid w:val="008B7915"/>
    <w:rsid w:val="008C1AED"/>
    <w:rsid w:val="008C2026"/>
    <w:rsid w:val="008C3D12"/>
    <w:rsid w:val="008C5BCA"/>
    <w:rsid w:val="008C613D"/>
    <w:rsid w:val="008D2741"/>
    <w:rsid w:val="008D71AE"/>
    <w:rsid w:val="008E0296"/>
    <w:rsid w:val="008E12E2"/>
    <w:rsid w:val="008E2D79"/>
    <w:rsid w:val="008F79C3"/>
    <w:rsid w:val="00900252"/>
    <w:rsid w:val="00902068"/>
    <w:rsid w:val="009022A8"/>
    <w:rsid w:val="009232F6"/>
    <w:rsid w:val="009316B6"/>
    <w:rsid w:val="00940B90"/>
    <w:rsid w:val="00942744"/>
    <w:rsid w:val="00951ADC"/>
    <w:rsid w:val="0095758B"/>
    <w:rsid w:val="00957CAD"/>
    <w:rsid w:val="00966EEA"/>
    <w:rsid w:val="009678A3"/>
    <w:rsid w:val="00971598"/>
    <w:rsid w:val="00974090"/>
    <w:rsid w:val="00981018"/>
    <w:rsid w:val="00981247"/>
    <w:rsid w:val="009820E6"/>
    <w:rsid w:val="0098372B"/>
    <w:rsid w:val="009851D3"/>
    <w:rsid w:val="00990D27"/>
    <w:rsid w:val="009939D8"/>
    <w:rsid w:val="00993CB7"/>
    <w:rsid w:val="00995270"/>
    <w:rsid w:val="0099766F"/>
    <w:rsid w:val="009A566E"/>
    <w:rsid w:val="009A6E5F"/>
    <w:rsid w:val="009B54ED"/>
    <w:rsid w:val="009B5FBA"/>
    <w:rsid w:val="009C0BEB"/>
    <w:rsid w:val="009C713E"/>
    <w:rsid w:val="009D1330"/>
    <w:rsid w:val="009D29A0"/>
    <w:rsid w:val="009D430C"/>
    <w:rsid w:val="009D73F9"/>
    <w:rsid w:val="009E3BE4"/>
    <w:rsid w:val="009F18F8"/>
    <w:rsid w:val="009F1B71"/>
    <w:rsid w:val="009F4A12"/>
    <w:rsid w:val="009F7449"/>
    <w:rsid w:val="00A054D9"/>
    <w:rsid w:val="00A05659"/>
    <w:rsid w:val="00A10496"/>
    <w:rsid w:val="00A10B87"/>
    <w:rsid w:val="00A17829"/>
    <w:rsid w:val="00A224C1"/>
    <w:rsid w:val="00A41B6A"/>
    <w:rsid w:val="00A478C7"/>
    <w:rsid w:val="00A550FA"/>
    <w:rsid w:val="00A57417"/>
    <w:rsid w:val="00A74BF6"/>
    <w:rsid w:val="00A76886"/>
    <w:rsid w:val="00A76E66"/>
    <w:rsid w:val="00A816C8"/>
    <w:rsid w:val="00A94DA3"/>
    <w:rsid w:val="00A952E6"/>
    <w:rsid w:val="00AA32C9"/>
    <w:rsid w:val="00AA3BCF"/>
    <w:rsid w:val="00AB0B6F"/>
    <w:rsid w:val="00AD3C06"/>
    <w:rsid w:val="00AD5650"/>
    <w:rsid w:val="00AE0E3C"/>
    <w:rsid w:val="00AE0FCB"/>
    <w:rsid w:val="00AE44DB"/>
    <w:rsid w:val="00AE5EBD"/>
    <w:rsid w:val="00AF1F6C"/>
    <w:rsid w:val="00B04D8C"/>
    <w:rsid w:val="00B129F5"/>
    <w:rsid w:val="00B14D26"/>
    <w:rsid w:val="00B170AC"/>
    <w:rsid w:val="00B17295"/>
    <w:rsid w:val="00B26A05"/>
    <w:rsid w:val="00B32291"/>
    <w:rsid w:val="00B3637F"/>
    <w:rsid w:val="00B36C65"/>
    <w:rsid w:val="00B377CC"/>
    <w:rsid w:val="00B413C1"/>
    <w:rsid w:val="00B4226A"/>
    <w:rsid w:val="00B44F9A"/>
    <w:rsid w:val="00B47EF0"/>
    <w:rsid w:val="00B50B26"/>
    <w:rsid w:val="00B51A49"/>
    <w:rsid w:val="00B51D13"/>
    <w:rsid w:val="00B53726"/>
    <w:rsid w:val="00B539C9"/>
    <w:rsid w:val="00B6708E"/>
    <w:rsid w:val="00B70655"/>
    <w:rsid w:val="00B772A4"/>
    <w:rsid w:val="00B7769E"/>
    <w:rsid w:val="00BA2D52"/>
    <w:rsid w:val="00BA3AAA"/>
    <w:rsid w:val="00BA667A"/>
    <w:rsid w:val="00BC31E2"/>
    <w:rsid w:val="00BC3286"/>
    <w:rsid w:val="00BC5842"/>
    <w:rsid w:val="00BD4DC3"/>
    <w:rsid w:val="00BE1ED0"/>
    <w:rsid w:val="00BF0B2A"/>
    <w:rsid w:val="00BF2A7B"/>
    <w:rsid w:val="00BF71E1"/>
    <w:rsid w:val="00BF7F83"/>
    <w:rsid w:val="00C0517D"/>
    <w:rsid w:val="00C0556D"/>
    <w:rsid w:val="00C0763C"/>
    <w:rsid w:val="00C11BA5"/>
    <w:rsid w:val="00C11C57"/>
    <w:rsid w:val="00C12C48"/>
    <w:rsid w:val="00C154FE"/>
    <w:rsid w:val="00C20E67"/>
    <w:rsid w:val="00C21CF4"/>
    <w:rsid w:val="00C23B59"/>
    <w:rsid w:val="00C3142A"/>
    <w:rsid w:val="00C341FD"/>
    <w:rsid w:val="00C40719"/>
    <w:rsid w:val="00C42F09"/>
    <w:rsid w:val="00C4477E"/>
    <w:rsid w:val="00C46AF2"/>
    <w:rsid w:val="00C57BA7"/>
    <w:rsid w:val="00C601E6"/>
    <w:rsid w:val="00C64848"/>
    <w:rsid w:val="00C662E0"/>
    <w:rsid w:val="00C70773"/>
    <w:rsid w:val="00C70975"/>
    <w:rsid w:val="00C7295F"/>
    <w:rsid w:val="00C76F93"/>
    <w:rsid w:val="00C804F1"/>
    <w:rsid w:val="00C80E02"/>
    <w:rsid w:val="00C826BC"/>
    <w:rsid w:val="00C85DA2"/>
    <w:rsid w:val="00C8767D"/>
    <w:rsid w:val="00C972D6"/>
    <w:rsid w:val="00CA79DF"/>
    <w:rsid w:val="00CB1CCA"/>
    <w:rsid w:val="00CB5CCB"/>
    <w:rsid w:val="00CB6C5B"/>
    <w:rsid w:val="00CC46FF"/>
    <w:rsid w:val="00CC54B0"/>
    <w:rsid w:val="00CD1886"/>
    <w:rsid w:val="00CD4220"/>
    <w:rsid w:val="00CE1F27"/>
    <w:rsid w:val="00CE323A"/>
    <w:rsid w:val="00CE35C2"/>
    <w:rsid w:val="00CE4941"/>
    <w:rsid w:val="00CF0613"/>
    <w:rsid w:val="00CF2570"/>
    <w:rsid w:val="00CF2B79"/>
    <w:rsid w:val="00CF3080"/>
    <w:rsid w:val="00D06052"/>
    <w:rsid w:val="00D11D45"/>
    <w:rsid w:val="00D17AD4"/>
    <w:rsid w:val="00D205F9"/>
    <w:rsid w:val="00D2464C"/>
    <w:rsid w:val="00D264FA"/>
    <w:rsid w:val="00D27685"/>
    <w:rsid w:val="00D440BE"/>
    <w:rsid w:val="00D4504E"/>
    <w:rsid w:val="00D51A02"/>
    <w:rsid w:val="00D62A25"/>
    <w:rsid w:val="00D778B9"/>
    <w:rsid w:val="00D85909"/>
    <w:rsid w:val="00D85A27"/>
    <w:rsid w:val="00D87D16"/>
    <w:rsid w:val="00D94180"/>
    <w:rsid w:val="00D957ED"/>
    <w:rsid w:val="00D96381"/>
    <w:rsid w:val="00DA0B55"/>
    <w:rsid w:val="00DB3382"/>
    <w:rsid w:val="00DB4EC6"/>
    <w:rsid w:val="00DC02C1"/>
    <w:rsid w:val="00DC0C4F"/>
    <w:rsid w:val="00DC1568"/>
    <w:rsid w:val="00DC23D3"/>
    <w:rsid w:val="00DD2279"/>
    <w:rsid w:val="00DD5DC1"/>
    <w:rsid w:val="00DE19CD"/>
    <w:rsid w:val="00DE1E1C"/>
    <w:rsid w:val="00DE3072"/>
    <w:rsid w:val="00DE35C3"/>
    <w:rsid w:val="00DE5CB4"/>
    <w:rsid w:val="00DE63AF"/>
    <w:rsid w:val="00DE68E8"/>
    <w:rsid w:val="00DF5549"/>
    <w:rsid w:val="00E05056"/>
    <w:rsid w:val="00E257F8"/>
    <w:rsid w:val="00E31359"/>
    <w:rsid w:val="00E322FA"/>
    <w:rsid w:val="00E427BE"/>
    <w:rsid w:val="00E4720E"/>
    <w:rsid w:val="00E472E9"/>
    <w:rsid w:val="00E47E70"/>
    <w:rsid w:val="00E50B30"/>
    <w:rsid w:val="00E519DA"/>
    <w:rsid w:val="00E527DE"/>
    <w:rsid w:val="00E54555"/>
    <w:rsid w:val="00E57A78"/>
    <w:rsid w:val="00E57C9B"/>
    <w:rsid w:val="00E673F2"/>
    <w:rsid w:val="00E73EB0"/>
    <w:rsid w:val="00E7539B"/>
    <w:rsid w:val="00E82708"/>
    <w:rsid w:val="00E8356E"/>
    <w:rsid w:val="00E8531D"/>
    <w:rsid w:val="00E85ACE"/>
    <w:rsid w:val="00E95CBF"/>
    <w:rsid w:val="00E960A8"/>
    <w:rsid w:val="00EA16BA"/>
    <w:rsid w:val="00EA17CE"/>
    <w:rsid w:val="00EA5395"/>
    <w:rsid w:val="00EB1AF0"/>
    <w:rsid w:val="00EB331A"/>
    <w:rsid w:val="00EC4B0B"/>
    <w:rsid w:val="00ED17AC"/>
    <w:rsid w:val="00EE0D97"/>
    <w:rsid w:val="00EE0F55"/>
    <w:rsid w:val="00EE29E9"/>
    <w:rsid w:val="00EE2CC1"/>
    <w:rsid w:val="00EE347B"/>
    <w:rsid w:val="00EE3F90"/>
    <w:rsid w:val="00EF195A"/>
    <w:rsid w:val="00EF2407"/>
    <w:rsid w:val="00EF3889"/>
    <w:rsid w:val="00EF3E4D"/>
    <w:rsid w:val="00EF5415"/>
    <w:rsid w:val="00EF76D9"/>
    <w:rsid w:val="00F01A4D"/>
    <w:rsid w:val="00F25D46"/>
    <w:rsid w:val="00F27493"/>
    <w:rsid w:val="00F34DFF"/>
    <w:rsid w:val="00F4200D"/>
    <w:rsid w:val="00F42246"/>
    <w:rsid w:val="00F42A82"/>
    <w:rsid w:val="00F435C2"/>
    <w:rsid w:val="00F435CE"/>
    <w:rsid w:val="00F47BE1"/>
    <w:rsid w:val="00F50B49"/>
    <w:rsid w:val="00F536F2"/>
    <w:rsid w:val="00F53C94"/>
    <w:rsid w:val="00F61003"/>
    <w:rsid w:val="00F641EE"/>
    <w:rsid w:val="00F64803"/>
    <w:rsid w:val="00F70CA6"/>
    <w:rsid w:val="00F73B2F"/>
    <w:rsid w:val="00F77024"/>
    <w:rsid w:val="00F77850"/>
    <w:rsid w:val="00F93360"/>
    <w:rsid w:val="00FA6572"/>
    <w:rsid w:val="00FA6CEE"/>
    <w:rsid w:val="00FB27F3"/>
    <w:rsid w:val="00FB4E10"/>
    <w:rsid w:val="00FC4270"/>
    <w:rsid w:val="00FC6076"/>
    <w:rsid w:val="00FC7909"/>
    <w:rsid w:val="00FD4A5D"/>
    <w:rsid w:val="00FE1D9C"/>
    <w:rsid w:val="00FE547B"/>
    <w:rsid w:val="00FF3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19"/>
    <w:pPr>
      <w:spacing w:after="200"/>
      <w:jc w:val="both"/>
    </w:pPr>
    <w:rPr>
      <w:rFonts w:ascii="Times" w:eastAsia="Times New Roman" w:hAnsi="Times" w:cs="Times New Roman"/>
      <w:sz w:val="24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rsid w:val="00651A45"/>
    <w:pPr>
      <w:spacing w:beforeLines="1" w:afterLines="1"/>
      <w:jc w:val="left"/>
      <w:outlineLvl w:val="0"/>
    </w:pPr>
    <w:rPr>
      <w:rFonts w:eastAsiaTheme="minorEastAsia" w:cstheme="minorBidi"/>
      <w:b/>
      <w:kern w:val="36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5D7C19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BCAuthorAddress"/>
    <w:rsid w:val="005D7C19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5D7C19"/>
    <w:pPr>
      <w:spacing w:after="240" w:line="480" w:lineRule="auto"/>
      <w:jc w:val="center"/>
    </w:pPr>
  </w:style>
  <w:style w:type="paragraph" w:customStyle="1" w:styleId="EndNoteBibliographyTitle">
    <w:name w:val="EndNote Bibliography Title"/>
    <w:basedOn w:val="Normal"/>
    <w:link w:val="EndNoteBibliographyTitleChar"/>
    <w:rsid w:val="0085555F"/>
    <w:pPr>
      <w:spacing w:after="0"/>
      <w:jc w:val="center"/>
    </w:pPr>
    <w:rPr>
      <w:rFonts w:cs="Time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85555F"/>
    <w:rPr>
      <w:rFonts w:cs="Time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555F"/>
    <w:rPr>
      <w:rFonts w:ascii="Times" w:eastAsia="Times New Roman" w:hAnsi="Times" w:cs="Times"/>
      <w:noProof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0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51A45"/>
    <w:rPr>
      <w:rFonts w:ascii="Times" w:hAnsi="Times"/>
      <w:b/>
      <w:kern w:val="36"/>
      <w:sz w:val="48"/>
      <w:szCs w:val="20"/>
      <w:lang w:eastAsia="en-US"/>
    </w:rPr>
  </w:style>
  <w:style w:type="character" w:customStyle="1" w:styleId="js-separator">
    <w:name w:val="js-separator"/>
    <w:basedOn w:val="DefaultParagraphFont"/>
    <w:rsid w:val="00651A45"/>
  </w:style>
  <w:style w:type="character" w:styleId="Hyperlink">
    <w:name w:val="Hyperlink"/>
    <w:basedOn w:val="DefaultParagraphFont"/>
    <w:uiPriority w:val="99"/>
    <w:rsid w:val="00651A45"/>
    <w:rPr>
      <w:color w:val="0000FF"/>
      <w:u w:val="single"/>
    </w:rPr>
  </w:style>
  <w:style w:type="character" w:customStyle="1" w:styleId="js-separatorjs-mq480-hide">
    <w:name w:val="js-separator js-mq480-hide"/>
    <w:basedOn w:val="DefaultParagraphFont"/>
    <w:rsid w:val="00651A45"/>
  </w:style>
  <w:style w:type="paragraph" w:customStyle="1" w:styleId="text14standard-space-below">
    <w:name w:val="text14 standard-space-below"/>
    <w:basedOn w:val="Normal"/>
    <w:rsid w:val="00651A45"/>
    <w:pPr>
      <w:spacing w:beforeLines="1" w:afterLines="1"/>
      <w:jc w:val="left"/>
    </w:pPr>
    <w:rPr>
      <w:rFonts w:eastAsiaTheme="minorEastAsia" w:cstheme="minorBidi"/>
      <w:sz w:val="20"/>
    </w:rPr>
  </w:style>
  <w:style w:type="character" w:customStyle="1" w:styleId="visually-hidden">
    <w:name w:val="visually-hidden"/>
    <w:basedOn w:val="DefaultParagraphFont"/>
    <w:rsid w:val="00651A45"/>
  </w:style>
  <w:style w:type="paragraph" w:styleId="ListParagraph">
    <w:name w:val="List Paragraph"/>
    <w:basedOn w:val="Normal"/>
    <w:uiPriority w:val="34"/>
    <w:qFormat/>
    <w:rsid w:val="00D51A02"/>
    <w:pPr>
      <w:ind w:left="720"/>
      <w:contextualSpacing/>
    </w:pPr>
  </w:style>
  <w:style w:type="table" w:styleId="TableGrid">
    <w:name w:val="Table Grid"/>
    <w:basedOn w:val="TableNormal"/>
    <w:uiPriority w:val="39"/>
    <w:rsid w:val="004B0F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4F260E"/>
    <w:pPr>
      <w:spacing w:after="0"/>
      <w:jc w:val="left"/>
    </w:pPr>
    <w:rPr>
      <w:rFonts w:ascii="Consolas" w:eastAsiaTheme="minorEastAsia" w:hAnsi="Consolas" w:cs="Consolas"/>
      <w:sz w:val="21"/>
      <w:szCs w:val="21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4F260E"/>
    <w:rPr>
      <w:rFonts w:ascii="Consolas" w:hAnsi="Consolas" w:cs="Consolas"/>
      <w:sz w:val="21"/>
      <w:szCs w:val="21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Rochester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Kauffmann, Andrew</dc:creator>
  <cp:lastModifiedBy>Scott Kennedy</cp:lastModifiedBy>
  <cp:revision>2</cp:revision>
  <cp:lastPrinted>2019-09-19T16:11:00Z</cp:lastPrinted>
  <dcterms:created xsi:type="dcterms:W3CDTF">2021-12-10T19:54:00Z</dcterms:created>
  <dcterms:modified xsi:type="dcterms:W3CDTF">2021-12-10T19:54:00Z</dcterms:modified>
</cp:coreProperties>
</file>