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5D08" w14:textId="77777777" w:rsidR="000F4C63" w:rsidRPr="00AA5154" w:rsidRDefault="000F4C63" w:rsidP="000F4C63">
      <w:pPr>
        <w:spacing w:line="480" w:lineRule="auto"/>
        <w:jc w:val="both"/>
        <w:outlineLvl w:val="0"/>
        <w:rPr>
          <w:rFonts w:ascii="Arial" w:hAnsi="Arial" w:cs="Arial"/>
          <w:b/>
          <w:sz w:val="22"/>
          <w:szCs w:val="22"/>
        </w:rPr>
      </w:pPr>
      <w:r w:rsidRPr="00AA5154">
        <w:rPr>
          <w:rFonts w:ascii="Arial" w:hAnsi="Arial" w:cs="Arial"/>
          <w:b/>
          <w:sz w:val="22"/>
          <w:szCs w:val="22"/>
        </w:rPr>
        <w:t>SUPPLEMENTAL FIGURE LEGENDS</w:t>
      </w:r>
    </w:p>
    <w:p w14:paraId="7A5B9C7F" w14:textId="77777777" w:rsidR="000F4C63" w:rsidRPr="0010733C" w:rsidRDefault="000F4C63" w:rsidP="000F4C63">
      <w:pPr>
        <w:spacing w:line="480" w:lineRule="auto"/>
        <w:jc w:val="both"/>
        <w:rPr>
          <w:rFonts w:ascii="Arial" w:hAnsi="Arial" w:cs="Arial"/>
          <w:b/>
          <w:sz w:val="22"/>
          <w:szCs w:val="22"/>
        </w:rPr>
      </w:pPr>
      <w:r w:rsidRPr="002C78BD">
        <w:rPr>
          <w:rFonts w:ascii="Arial" w:hAnsi="Arial" w:cs="Arial"/>
          <w:b/>
          <w:sz w:val="22"/>
          <w:szCs w:val="22"/>
        </w:rPr>
        <w:t xml:space="preserve">Supplemental Figure 1: The human genome contains more than a thousand snRNA gene </w:t>
      </w:r>
      <w:r w:rsidRPr="0010733C">
        <w:rPr>
          <w:rFonts w:ascii="Arial" w:hAnsi="Arial" w:cs="Arial"/>
          <w:b/>
          <w:sz w:val="22"/>
          <w:szCs w:val="22"/>
        </w:rPr>
        <w:t xml:space="preserve">loci. </w:t>
      </w:r>
    </w:p>
    <w:p w14:paraId="278FB4DE"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b/>
          <w:sz w:val="22"/>
          <w:szCs w:val="22"/>
        </w:rPr>
        <w:t xml:space="preserve">(A) </w:t>
      </w:r>
      <w:r w:rsidRPr="0010733C">
        <w:rPr>
          <w:rFonts w:ascii="Arial" w:hAnsi="Arial" w:cs="Arial"/>
          <w:sz w:val="22"/>
          <w:szCs w:val="22"/>
        </w:rPr>
        <w:t xml:space="preserve">A schematic of a phylogenetic tree of a subset of primate species, adapted from the Primate Information Network at the University of Wisconsin-Madison (https://primate.wisc.edu/primate-info-net). Asterisks indicate the species with elevated numbers of U4 snRNA genes. </w:t>
      </w:r>
    </w:p>
    <w:p w14:paraId="4F1A5E85"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b/>
          <w:sz w:val="22"/>
          <w:szCs w:val="22"/>
        </w:rPr>
        <w:t xml:space="preserve">(B) </w:t>
      </w:r>
      <w:r w:rsidRPr="0010733C">
        <w:rPr>
          <w:rFonts w:ascii="Arial" w:hAnsi="Arial" w:cs="Arial"/>
          <w:sz w:val="22"/>
          <w:szCs w:val="22"/>
        </w:rPr>
        <w:t xml:space="preserve">Human chromosome </w:t>
      </w:r>
      <w:proofErr w:type="spellStart"/>
      <w:r w:rsidRPr="0010733C">
        <w:rPr>
          <w:rFonts w:ascii="Arial" w:hAnsi="Arial" w:cs="Arial"/>
          <w:sz w:val="22"/>
          <w:szCs w:val="22"/>
        </w:rPr>
        <w:t>karyograms</w:t>
      </w:r>
      <w:proofErr w:type="spellEnd"/>
      <w:r w:rsidRPr="0010733C">
        <w:rPr>
          <w:rFonts w:ascii="Arial" w:hAnsi="Arial" w:cs="Arial"/>
          <w:sz w:val="22"/>
          <w:szCs w:val="22"/>
        </w:rPr>
        <w:t xml:space="preserve"> showing the location of all</w:t>
      </w:r>
      <w:r>
        <w:rPr>
          <w:rFonts w:ascii="Arial" w:hAnsi="Arial" w:cs="Arial"/>
          <w:sz w:val="22"/>
          <w:szCs w:val="22"/>
        </w:rPr>
        <w:t xml:space="preserve"> annotated</w:t>
      </w:r>
      <w:r w:rsidRPr="0010733C">
        <w:rPr>
          <w:rFonts w:ascii="Arial" w:hAnsi="Arial" w:cs="Arial"/>
          <w:sz w:val="22"/>
          <w:szCs w:val="22"/>
        </w:rPr>
        <w:t xml:space="preserve"> U1, U2, U4, and U5 snRNA genes. The U6 genes are omitted for clarity. Bands indicate the genomic position of each gene. snRNA gene colors are shown at bottom, with the canonical genes and the largest cluster of U1 variants indicated on the </w:t>
      </w:r>
      <w:proofErr w:type="spellStart"/>
      <w:r w:rsidRPr="0010733C">
        <w:rPr>
          <w:rFonts w:ascii="Arial" w:hAnsi="Arial" w:cs="Arial"/>
          <w:sz w:val="22"/>
          <w:szCs w:val="22"/>
        </w:rPr>
        <w:t>karyogram</w:t>
      </w:r>
      <w:proofErr w:type="spellEnd"/>
      <w:r w:rsidRPr="0010733C">
        <w:rPr>
          <w:rFonts w:ascii="Arial" w:hAnsi="Arial" w:cs="Arial"/>
          <w:sz w:val="22"/>
          <w:szCs w:val="22"/>
        </w:rPr>
        <w:t xml:space="preserve">. Dots indicate the genomic position of snRNA genes detectably expressed in the human cell lines or tissues tested herein. </w:t>
      </w:r>
    </w:p>
    <w:p w14:paraId="41A90529" w14:textId="77777777" w:rsidR="000F4C63" w:rsidRPr="0010733C" w:rsidRDefault="000F4C63" w:rsidP="000F4C63">
      <w:pPr>
        <w:spacing w:line="480" w:lineRule="auto"/>
        <w:jc w:val="both"/>
        <w:rPr>
          <w:rFonts w:ascii="Arial" w:hAnsi="Arial" w:cs="Arial"/>
          <w:sz w:val="22"/>
          <w:szCs w:val="22"/>
        </w:rPr>
      </w:pPr>
    </w:p>
    <w:p w14:paraId="0C37BE81" w14:textId="77777777" w:rsidR="000F4C63" w:rsidRPr="0010733C" w:rsidRDefault="000F4C63" w:rsidP="000F4C63">
      <w:pPr>
        <w:spacing w:line="480" w:lineRule="auto"/>
        <w:jc w:val="both"/>
        <w:rPr>
          <w:rFonts w:ascii="Arial" w:hAnsi="Arial" w:cs="Arial"/>
          <w:b/>
          <w:sz w:val="22"/>
          <w:szCs w:val="22"/>
        </w:rPr>
      </w:pPr>
      <w:r w:rsidRPr="0010733C">
        <w:rPr>
          <w:rFonts w:ascii="Arial" w:hAnsi="Arial" w:cs="Arial"/>
          <w:b/>
          <w:sz w:val="22"/>
          <w:szCs w:val="22"/>
        </w:rPr>
        <w:t xml:space="preserve">Supplemental Figure 2: </w:t>
      </w:r>
      <w:r>
        <w:rPr>
          <w:rFonts w:ascii="Arial" w:hAnsi="Arial" w:cs="Arial"/>
          <w:b/>
          <w:sz w:val="22"/>
          <w:szCs w:val="22"/>
        </w:rPr>
        <w:t xml:space="preserve">Presence of human </w:t>
      </w:r>
      <w:r w:rsidRPr="0010733C">
        <w:rPr>
          <w:rFonts w:ascii="Arial" w:hAnsi="Arial" w:cs="Arial"/>
          <w:b/>
          <w:sz w:val="22"/>
          <w:szCs w:val="22"/>
        </w:rPr>
        <w:t xml:space="preserve">snRNA variants </w:t>
      </w:r>
      <w:r>
        <w:rPr>
          <w:rFonts w:ascii="Arial" w:hAnsi="Arial" w:cs="Arial"/>
          <w:b/>
          <w:sz w:val="22"/>
          <w:szCs w:val="22"/>
        </w:rPr>
        <w:t>in small RNA-seq libraries</w:t>
      </w:r>
      <w:r w:rsidRPr="0010733C">
        <w:rPr>
          <w:rFonts w:ascii="Arial" w:hAnsi="Arial" w:cs="Arial"/>
          <w:b/>
          <w:sz w:val="22"/>
          <w:szCs w:val="22"/>
        </w:rPr>
        <w:t xml:space="preserve">. </w:t>
      </w:r>
    </w:p>
    <w:p w14:paraId="51940EB7"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sz w:val="22"/>
          <w:szCs w:val="22"/>
        </w:rPr>
        <w:t>Sequencing read alignments of snRNA genes from small RNA-sequencing datasets</w:t>
      </w:r>
      <w:r>
        <w:rPr>
          <w:rFonts w:ascii="Arial" w:hAnsi="Arial" w:cs="Arial"/>
          <w:sz w:val="22"/>
          <w:szCs w:val="22"/>
        </w:rPr>
        <w:t xml:space="preserve"> </w:t>
      </w:r>
      <w:r w:rsidRPr="00AA5154">
        <w:rPr>
          <w:rFonts w:ascii="Arial" w:hAnsi="Arial" w:cs="Arial"/>
          <w:sz w:val="22"/>
          <w:szCs w:val="22"/>
        </w:rPr>
        <w:t>(</w:t>
      </w:r>
      <w:proofErr w:type="spellStart"/>
      <w:r w:rsidRPr="00AA5154">
        <w:rPr>
          <w:rFonts w:ascii="Arial" w:hAnsi="Arial" w:cs="Arial"/>
          <w:sz w:val="22"/>
          <w:szCs w:val="22"/>
        </w:rPr>
        <w:t>Djebali</w:t>
      </w:r>
      <w:proofErr w:type="spellEnd"/>
      <w:r w:rsidRPr="00AA5154">
        <w:rPr>
          <w:rFonts w:ascii="Arial" w:hAnsi="Arial" w:cs="Arial"/>
          <w:sz w:val="22"/>
          <w:szCs w:val="22"/>
        </w:rPr>
        <w:t xml:space="preserve"> et al., 2012</w:t>
      </w:r>
      <w:r>
        <w:rPr>
          <w:rFonts w:ascii="Arial" w:hAnsi="Arial" w:cs="Arial"/>
          <w:sz w:val="22"/>
          <w:szCs w:val="22"/>
        </w:rPr>
        <w:t xml:space="preserve">, </w:t>
      </w:r>
      <w:r w:rsidRPr="00AA5154">
        <w:rPr>
          <w:rFonts w:ascii="Arial" w:hAnsi="Arial" w:cs="Arial"/>
          <w:sz w:val="22"/>
          <w:szCs w:val="22"/>
        </w:rPr>
        <w:t>Marshall et al., 2017)</w:t>
      </w:r>
      <w:r w:rsidRPr="0010733C">
        <w:rPr>
          <w:rFonts w:ascii="Arial" w:hAnsi="Arial" w:cs="Arial"/>
          <w:sz w:val="22"/>
          <w:szCs w:val="22"/>
        </w:rPr>
        <w:t xml:space="preserve">. Read coverage density (grey bars) across the entire snRNA-coding sequence (arrow) are shown as reads per million (RPM). Gene name and genomic location of each snRNA variant gene is shown below the RNA-coding region. Colored bars indicate nucleotides (top) that deviate from the canonical snRNA sequence. snRNA genes: </w:t>
      </w:r>
      <w:r w:rsidRPr="003649FC">
        <w:rPr>
          <w:rFonts w:ascii="Arial" w:hAnsi="Arial" w:cs="Arial"/>
          <w:b/>
          <w:bCs/>
          <w:sz w:val="22"/>
          <w:szCs w:val="22"/>
        </w:rPr>
        <w:t>(A)</w:t>
      </w:r>
      <w:r w:rsidRPr="0010733C">
        <w:rPr>
          <w:rFonts w:ascii="Arial" w:hAnsi="Arial" w:cs="Arial"/>
          <w:sz w:val="22"/>
          <w:szCs w:val="22"/>
        </w:rPr>
        <w:t xml:space="preserve"> U1, </w:t>
      </w:r>
      <w:r w:rsidRPr="003649FC">
        <w:rPr>
          <w:rFonts w:ascii="Arial" w:hAnsi="Arial" w:cs="Arial"/>
          <w:b/>
          <w:bCs/>
          <w:sz w:val="22"/>
          <w:szCs w:val="22"/>
        </w:rPr>
        <w:t>(B)</w:t>
      </w:r>
      <w:r w:rsidRPr="0010733C">
        <w:rPr>
          <w:rFonts w:ascii="Arial" w:hAnsi="Arial" w:cs="Arial"/>
          <w:sz w:val="22"/>
          <w:szCs w:val="22"/>
        </w:rPr>
        <w:t xml:space="preserve"> U2, </w:t>
      </w:r>
      <w:r w:rsidRPr="003649FC">
        <w:rPr>
          <w:rFonts w:ascii="Arial" w:hAnsi="Arial" w:cs="Arial"/>
          <w:b/>
          <w:bCs/>
          <w:sz w:val="22"/>
          <w:szCs w:val="22"/>
        </w:rPr>
        <w:t>(C)</w:t>
      </w:r>
      <w:r w:rsidRPr="0010733C">
        <w:rPr>
          <w:rFonts w:ascii="Arial" w:hAnsi="Arial" w:cs="Arial"/>
          <w:sz w:val="22"/>
          <w:szCs w:val="22"/>
        </w:rPr>
        <w:t xml:space="preserve"> U4, </w:t>
      </w:r>
      <w:r w:rsidRPr="003649FC">
        <w:rPr>
          <w:rFonts w:ascii="Arial" w:hAnsi="Arial" w:cs="Arial"/>
          <w:b/>
          <w:bCs/>
          <w:sz w:val="22"/>
          <w:szCs w:val="22"/>
        </w:rPr>
        <w:t>(D)</w:t>
      </w:r>
      <w:r w:rsidRPr="0010733C">
        <w:rPr>
          <w:rFonts w:ascii="Arial" w:hAnsi="Arial" w:cs="Arial"/>
          <w:sz w:val="22"/>
          <w:szCs w:val="22"/>
        </w:rPr>
        <w:t xml:space="preserve"> U5.</w:t>
      </w:r>
    </w:p>
    <w:p w14:paraId="380550A2" w14:textId="77777777" w:rsidR="000F4C63" w:rsidRPr="0010733C" w:rsidRDefault="000F4C63" w:rsidP="000F4C63">
      <w:pPr>
        <w:spacing w:line="480" w:lineRule="auto"/>
        <w:jc w:val="both"/>
        <w:rPr>
          <w:rFonts w:ascii="Arial" w:hAnsi="Arial" w:cs="Arial"/>
          <w:b/>
          <w:sz w:val="22"/>
          <w:szCs w:val="22"/>
        </w:rPr>
      </w:pPr>
    </w:p>
    <w:p w14:paraId="3EF31BA3" w14:textId="77777777" w:rsidR="000F4C63" w:rsidRPr="0010733C" w:rsidRDefault="000F4C63" w:rsidP="000F4C63">
      <w:pPr>
        <w:spacing w:line="480" w:lineRule="auto"/>
        <w:jc w:val="both"/>
        <w:rPr>
          <w:rFonts w:ascii="Arial" w:hAnsi="Arial" w:cs="Arial"/>
          <w:b/>
          <w:sz w:val="22"/>
          <w:szCs w:val="22"/>
        </w:rPr>
      </w:pPr>
      <w:r w:rsidRPr="0010733C">
        <w:rPr>
          <w:rFonts w:ascii="Arial" w:hAnsi="Arial" w:cs="Arial"/>
          <w:b/>
          <w:sz w:val="22"/>
          <w:szCs w:val="22"/>
        </w:rPr>
        <w:t xml:space="preserve">Supplemental Figure 3: Sanger sequencing validation of expressed snRNA variants. </w:t>
      </w:r>
    </w:p>
    <w:p w14:paraId="0F780C51" w14:textId="77777777" w:rsidR="000F4C63" w:rsidRDefault="000F4C63" w:rsidP="000F4C63">
      <w:pPr>
        <w:spacing w:line="480" w:lineRule="auto"/>
        <w:jc w:val="both"/>
        <w:rPr>
          <w:rFonts w:ascii="Arial" w:hAnsi="Arial" w:cs="Arial"/>
          <w:sz w:val="22"/>
          <w:szCs w:val="22"/>
        </w:rPr>
      </w:pPr>
      <w:r w:rsidRPr="0010733C">
        <w:rPr>
          <w:rFonts w:ascii="Arial" w:hAnsi="Arial" w:cs="Arial"/>
          <w:sz w:val="22"/>
          <w:szCs w:val="22"/>
        </w:rPr>
        <w:t xml:space="preserve">Sanger sequencing traces of snRNA variants amplified by variant-specific RT-PCR. Sequencing traces are shown </w:t>
      </w:r>
      <w:r>
        <w:rPr>
          <w:rFonts w:ascii="Arial" w:hAnsi="Arial" w:cs="Arial"/>
          <w:sz w:val="22"/>
          <w:szCs w:val="22"/>
        </w:rPr>
        <w:t>below</w:t>
      </w:r>
      <w:r w:rsidRPr="0010733C">
        <w:rPr>
          <w:rFonts w:ascii="Arial" w:hAnsi="Arial" w:cs="Arial"/>
          <w:sz w:val="22"/>
          <w:szCs w:val="22"/>
        </w:rPr>
        <w:t xml:space="preserve"> the bases called. Black lines under the sequence indicate the position of the gene-specific PCR primers. Asterisks indicate nucleotides that differ from the</w:t>
      </w:r>
      <w:r>
        <w:rPr>
          <w:rFonts w:ascii="Arial" w:hAnsi="Arial" w:cs="Arial"/>
          <w:sz w:val="22"/>
          <w:szCs w:val="22"/>
        </w:rPr>
        <w:t xml:space="preserve"> corresponding</w:t>
      </w:r>
      <w:r w:rsidRPr="0010733C">
        <w:rPr>
          <w:rFonts w:ascii="Arial" w:hAnsi="Arial" w:cs="Arial"/>
          <w:sz w:val="22"/>
          <w:szCs w:val="22"/>
        </w:rPr>
        <w:t xml:space="preserve"> canonical snRNA</w:t>
      </w:r>
      <w:r>
        <w:rPr>
          <w:rFonts w:ascii="Arial" w:hAnsi="Arial" w:cs="Arial"/>
          <w:sz w:val="22"/>
          <w:szCs w:val="22"/>
        </w:rPr>
        <w:t xml:space="preserve"> and</w:t>
      </w:r>
      <w:r w:rsidRPr="0010733C">
        <w:rPr>
          <w:rFonts w:ascii="Arial" w:hAnsi="Arial" w:cs="Arial"/>
          <w:sz w:val="22"/>
          <w:szCs w:val="22"/>
        </w:rPr>
        <w:t xml:space="preserve"> nucleotides noted above the </w:t>
      </w:r>
      <w:r>
        <w:rPr>
          <w:rFonts w:ascii="Arial" w:hAnsi="Arial" w:cs="Arial"/>
          <w:sz w:val="22"/>
          <w:szCs w:val="22"/>
        </w:rPr>
        <w:t>called bases</w:t>
      </w:r>
      <w:r w:rsidRPr="0010733C">
        <w:rPr>
          <w:rFonts w:ascii="Arial" w:hAnsi="Arial" w:cs="Arial"/>
          <w:sz w:val="22"/>
          <w:szCs w:val="22"/>
        </w:rPr>
        <w:t xml:space="preserve"> are those expected </w:t>
      </w:r>
      <w:r>
        <w:rPr>
          <w:rFonts w:ascii="Arial" w:hAnsi="Arial" w:cs="Arial"/>
          <w:sz w:val="22"/>
          <w:szCs w:val="22"/>
        </w:rPr>
        <w:t xml:space="preserve">but </w:t>
      </w:r>
      <w:r w:rsidRPr="0010733C">
        <w:rPr>
          <w:rFonts w:ascii="Arial" w:hAnsi="Arial" w:cs="Arial"/>
          <w:sz w:val="22"/>
          <w:szCs w:val="22"/>
        </w:rPr>
        <w:t xml:space="preserve">not </w:t>
      </w:r>
      <w:r w:rsidRPr="0010733C">
        <w:rPr>
          <w:rFonts w:ascii="Arial" w:hAnsi="Arial" w:cs="Arial"/>
          <w:sz w:val="22"/>
          <w:szCs w:val="22"/>
        </w:rPr>
        <w:lastRenderedPageBreak/>
        <w:t xml:space="preserve">observed. For genes </w:t>
      </w:r>
      <w:r>
        <w:rPr>
          <w:rFonts w:ascii="Arial" w:hAnsi="Arial" w:cs="Arial"/>
          <w:sz w:val="22"/>
          <w:szCs w:val="22"/>
        </w:rPr>
        <w:t>nam</w:t>
      </w:r>
      <w:r w:rsidRPr="0010733C">
        <w:rPr>
          <w:rFonts w:ascii="Arial" w:hAnsi="Arial" w:cs="Arial"/>
          <w:sz w:val="22"/>
          <w:szCs w:val="22"/>
        </w:rPr>
        <w:t>e</w:t>
      </w:r>
      <w:r>
        <w:rPr>
          <w:rFonts w:ascii="Arial" w:hAnsi="Arial" w:cs="Arial"/>
          <w:sz w:val="22"/>
          <w:szCs w:val="22"/>
        </w:rPr>
        <w:t>s</w:t>
      </w:r>
      <w:r w:rsidRPr="0010733C">
        <w:rPr>
          <w:rFonts w:ascii="Arial" w:hAnsi="Arial" w:cs="Arial"/>
          <w:sz w:val="22"/>
          <w:szCs w:val="22"/>
        </w:rPr>
        <w:t xml:space="preserve"> in red (left) the amplicons did not match the expected sequence, so the genes were excluded from the study. snRNA genes: </w:t>
      </w:r>
      <w:r w:rsidRPr="003649FC">
        <w:rPr>
          <w:rFonts w:ascii="Arial" w:hAnsi="Arial" w:cs="Arial"/>
          <w:b/>
          <w:bCs/>
          <w:sz w:val="22"/>
          <w:szCs w:val="22"/>
        </w:rPr>
        <w:t>(A)</w:t>
      </w:r>
      <w:r w:rsidRPr="0010733C">
        <w:rPr>
          <w:rFonts w:ascii="Arial" w:hAnsi="Arial" w:cs="Arial"/>
          <w:sz w:val="22"/>
          <w:szCs w:val="22"/>
        </w:rPr>
        <w:t xml:space="preserve"> U1, </w:t>
      </w:r>
      <w:r w:rsidRPr="003649FC">
        <w:rPr>
          <w:rFonts w:ascii="Arial" w:hAnsi="Arial" w:cs="Arial"/>
          <w:b/>
          <w:bCs/>
          <w:sz w:val="22"/>
          <w:szCs w:val="22"/>
        </w:rPr>
        <w:t xml:space="preserve">(B) </w:t>
      </w:r>
      <w:r w:rsidRPr="0010733C">
        <w:rPr>
          <w:rFonts w:ascii="Arial" w:hAnsi="Arial" w:cs="Arial"/>
          <w:sz w:val="22"/>
          <w:szCs w:val="22"/>
        </w:rPr>
        <w:t xml:space="preserve">U2, </w:t>
      </w:r>
      <w:r w:rsidRPr="003649FC">
        <w:rPr>
          <w:rFonts w:ascii="Arial" w:hAnsi="Arial" w:cs="Arial"/>
          <w:b/>
          <w:bCs/>
          <w:sz w:val="22"/>
          <w:szCs w:val="22"/>
        </w:rPr>
        <w:t>(C)</w:t>
      </w:r>
      <w:r w:rsidRPr="0010733C">
        <w:rPr>
          <w:rFonts w:ascii="Arial" w:hAnsi="Arial" w:cs="Arial"/>
          <w:sz w:val="22"/>
          <w:szCs w:val="22"/>
        </w:rPr>
        <w:t xml:space="preserve"> U4, </w:t>
      </w:r>
      <w:r w:rsidRPr="003649FC">
        <w:rPr>
          <w:rFonts w:ascii="Arial" w:hAnsi="Arial" w:cs="Arial"/>
          <w:b/>
          <w:bCs/>
          <w:sz w:val="22"/>
          <w:szCs w:val="22"/>
        </w:rPr>
        <w:t>(D)</w:t>
      </w:r>
      <w:r w:rsidRPr="0010733C">
        <w:rPr>
          <w:rFonts w:ascii="Arial" w:hAnsi="Arial" w:cs="Arial"/>
          <w:sz w:val="22"/>
          <w:szCs w:val="22"/>
        </w:rPr>
        <w:t xml:space="preserve"> U5.</w:t>
      </w:r>
    </w:p>
    <w:p w14:paraId="0B7D3993" w14:textId="77777777" w:rsidR="000F4C63" w:rsidRPr="0010733C" w:rsidRDefault="000F4C63" w:rsidP="000F4C63">
      <w:pPr>
        <w:spacing w:line="480" w:lineRule="auto"/>
        <w:jc w:val="both"/>
        <w:rPr>
          <w:rFonts w:ascii="Arial" w:hAnsi="Arial" w:cs="Arial"/>
          <w:sz w:val="22"/>
          <w:szCs w:val="22"/>
        </w:rPr>
      </w:pPr>
    </w:p>
    <w:p w14:paraId="5E166E14" w14:textId="77777777" w:rsidR="000F4C63" w:rsidRPr="0010733C" w:rsidRDefault="000F4C63" w:rsidP="000F4C63">
      <w:pPr>
        <w:keepNext/>
        <w:spacing w:line="480" w:lineRule="auto"/>
        <w:jc w:val="both"/>
        <w:rPr>
          <w:rFonts w:ascii="Arial" w:hAnsi="Arial" w:cs="Arial"/>
          <w:b/>
          <w:sz w:val="22"/>
          <w:szCs w:val="22"/>
        </w:rPr>
      </w:pPr>
      <w:r w:rsidRPr="0010733C">
        <w:rPr>
          <w:rFonts w:ascii="Arial" w:hAnsi="Arial" w:cs="Arial"/>
          <w:b/>
          <w:sz w:val="22"/>
          <w:szCs w:val="22"/>
        </w:rPr>
        <w:t xml:space="preserve">Supplemental Figure </w:t>
      </w:r>
      <w:r>
        <w:rPr>
          <w:rFonts w:ascii="Arial" w:hAnsi="Arial" w:cs="Arial"/>
          <w:b/>
          <w:sz w:val="22"/>
          <w:szCs w:val="22"/>
        </w:rPr>
        <w:t>4</w:t>
      </w:r>
      <w:r w:rsidRPr="0010733C">
        <w:rPr>
          <w:rFonts w:ascii="Arial" w:hAnsi="Arial" w:cs="Arial"/>
          <w:b/>
          <w:sz w:val="22"/>
          <w:szCs w:val="22"/>
        </w:rPr>
        <w:t xml:space="preserve">: Differential cell line expression of snRNA sequence variants. </w:t>
      </w:r>
    </w:p>
    <w:p w14:paraId="1D89DF84" w14:textId="77777777" w:rsidR="000F4C63" w:rsidRDefault="000F4C63" w:rsidP="000F4C63">
      <w:pPr>
        <w:spacing w:line="480" w:lineRule="auto"/>
        <w:jc w:val="both"/>
        <w:rPr>
          <w:rFonts w:ascii="Arial" w:hAnsi="Arial" w:cs="Arial"/>
          <w:sz w:val="22"/>
          <w:szCs w:val="22"/>
        </w:rPr>
      </w:pPr>
      <w:r>
        <w:rPr>
          <w:rFonts w:ascii="Arial" w:hAnsi="Arial" w:cs="Arial"/>
          <w:b/>
          <w:sz w:val="22"/>
          <w:szCs w:val="22"/>
        </w:rPr>
        <w:t>(A)</w:t>
      </w:r>
      <w:r w:rsidRPr="00004357">
        <w:rPr>
          <w:rFonts w:ascii="Arial" w:hAnsi="Arial" w:cs="Arial"/>
          <w:sz w:val="22"/>
          <w:szCs w:val="22"/>
        </w:rPr>
        <w:t xml:space="preserve"> </w:t>
      </w:r>
      <w:r>
        <w:rPr>
          <w:rFonts w:ascii="Arial" w:hAnsi="Arial" w:cs="Arial"/>
          <w:sz w:val="22"/>
          <w:szCs w:val="22"/>
        </w:rPr>
        <w:t xml:space="preserve">Table of the canonical major and minor snRNA genes, their haploid copy number (gene dosage) and their percent expression relative to U1-1 in 293T cells by RT-qPCR. </w:t>
      </w:r>
      <w:r w:rsidRPr="0010733C">
        <w:rPr>
          <w:rFonts w:ascii="Arial" w:hAnsi="Arial" w:cs="Arial"/>
          <w:sz w:val="22"/>
          <w:szCs w:val="22"/>
        </w:rPr>
        <w:t>Three technical replicates were run for each sample</w:t>
      </w:r>
      <w:r>
        <w:rPr>
          <w:rFonts w:ascii="Arial" w:hAnsi="Arial" w:cs="Arial"/>
          <w:sz w:val="22"/>
          <w:szCs w:val="22"/>
        </w:rPr>
        <w:t>. The gene dosage of U2-1 is variable due to expansion or contraction of tandemly repeated genes (</w:t>
      </w:r>
      <w:r w:rsidRPr="00BC705C">
        <w:rPr>
          <w:rFonts w:ascii="Arial" w:hAnsi="Arial" w:cs="Arial"/>
          <w:sz w:val="22"/>
          <w:szCs w:val="22"/>
        </w:rPr>
        <w:t xml:space="preserve">Van </w:t>
      </w:r>
      <w:proofErr w:type="spellStart"/>
      <w:r w:rsidRPr="00BC705C">
        <w:rPr>
          <w:rFonts w:ascii="Arial" w:hAnsi="Arial" w:cs="Arial"/>
          <w:sz w:val="22"/>
          <w:szCs w:val="22"/>
        </w:rPr>
        <w:t>Arsdell</w:t>
      </w:r>
      <w:proofErr w:type="spellEnd"/>
      <w:r w:rsidRPr="00BC705C">
        <w:rPr>
          <w:rFonts w:ascii="Arial" w:hAnsi="Arial" w:cs="Arial"/>
          <w:sz w:val="22"/>
          <w:szCs w:val="22"/>
        </w:rPr>
        <w:t xml:space="preserve"> &amp; Weiner, 1984</w:t>
      </w:r>
      <w:r>
        <w:rPr>
          <w:rFonts w:ascii="Arial" w:hAnsi="Arial" w:cs="Arial"/>
          <w:sz w:val="22"/>
          <w:szCs w:val="22"/>
        </w:rPr>
        <w:t>).</w:t>
      </w:r>
    </w:p>
    <w:p w14:paraId="4D509428" w14:textId="77777777" w:rsidR="000F4C63" w:rsidRPr="00AA5154" w:rsidRDefault="000F4C63" w:rsidP="000F4C63">
      <w:pPr>
        <w:spacing w:line="480" w:lineRule="auto"/>
        <w:jc w:val="both"/>
        <w:rPr>
          <w:rFonts w:ascii="Arial" w:hAnsi="Arial" w:cs="Arial"/>
          <w:sz w:val="22"/>
          <w:szCs w:val="22"/>
        </w:rPr>
      </w:pPr>
      <w:r w:rsidRPr="0010733C">
        <w:rPr>
          <w:rFonts w:ascii="Arial" w:hAnsi="Arial" w:cs="Arial"/>
          <w:b/>
          <w:sz w:val="22"/>
          <w:szCs w:val="22"/>
        </w:rPr>
        <w:t>(</w:t>
      </w:r>
      <w:r>
        <w:rPr>
          <w:rFonts w:ascii="Arial" w:hAnsi="Arial" w:cs="Arial"/>
          <w:b/>
          <w:sz w:val="22"/>
          <w:szCs w:val="22"/>
        </w:rPr>
        <w:t>B</w:t>
      </w:r>
      <w:r w:rsidRPr="0010733C">
        <w:rPr>
          <w:rFonts w:ascii="Arial" w:hAnsi="Arial" w:cs="Arial"/>
          <w:b/>
          <w:sz w:val="22"/>
          <w:szCs w:val="22"/>
        </w:rPr>
        <w:t xml:space="preserve">) </w:t>
      </w:r>
      <w:r w:rsidRPr="0010733C">
        <w:rPr>
          <w:rFonts w:ascii="Arial" w:hAnsi="Arial" w:cs="Arial"/>
          <w:sz w:val="22"/>
          <w:szCs w:val="22"/>
        </w:rPr>
        <w:t xml:space="preserve">Heatmap of the relative expression of each snRNA gene (left) across human cell lines (bottom) by </w:t>
      </w:r>
      <w:r>
        <w:rPr>
          <w:rFonts w:ascii="Arial" w:hAnsi="Arial" w:cs="Arial"/>
          <w:sz w:val="22"/>
          <w:szCs w:val="22"/>
        </w:rPr>
        <w:t>RT-qPCR</w:t>
      </w:r>
      <w:r w:rsidRPr="0010733C">
        <w:rPr>
          <w:rFonts w:ascii="Arial" w:hAnsi="Arial" w:cs="Arial"/>
          <w:sz w:val="22"/>
          <w:szCs w:val="22"/>
        </w:rPr>
        <w:t>. All snRNA variants were normalized to the median expression of RN7SK, RN7SL1 and 5S rRNA (2</w:t>
      </w:r>
      <w:r w:rsidRPr="0010733C">
        <w:rPr>
          <w:rFonts w:ascii="Arial" w:hAnsi="Arial" w:cs="Arial"/>
          <w:sz w:val="22"/>
          <w:szCs w:val="22"/>
          <w:vertAlign w:val="superscript"/>
        </w:rPr>
        <w:t>-ΔCt</w:t>
      </w:r>
      <w:r w:rsidRPr="0010733C">
        <w:rPr>
          <w:rFonts w:ascii="Arial" w:hAnsi="Arial" w:cs="Arial"/>
          <w:sz w:val="22"/>
          <w:szCs w:val="22"/>
        </w:rPr>
        <w:t xml:space="preserve">) within each cell line (as in </w:t>
      </w:r>
      <w:r w:rsidRPr="00231EF5">
        <w:rPr>
          <w:rFonts w:ascii="Arial" w:hAnsi="Arial" w:cs="Arial"/>
          <w:b/>
          <w:sz w:val="22"/>
          <w:szCs w:val="22"/>
        </w:rPr>
        <w:t>Figure 2C</w:t>
      </w:r>
      <w:r>
        <w:rPr>
          <w:rFonts w:ascii="Arial" w:hAnsi="Arial" w:cs="Arial"/>
          <w:sz w:val="22"/>
          <w:szCs w:val="22"/>
        </w:rPr>
        <w:t xml:space="preserve"> and </w:t>
      </w:r>
      <w:r w:rsidRPr="00231EF5">
        <w:rPr>
          <w:rFonts w:ascii="Arial" w:hAnsi="Arial" w:cs="Arial"/>
          <w:b/>
          <w:sz w:val="22"/>
          <w:szCs w:val="22"/>
        </w:rPr>
        <w:t>D</w:t>
      </w:r>
      <w:r w:rsidRPr="0010733C">
        <w:rPr>
          <w:rFonts w:ascii="Arial" w:hAnsi="Arial" w:cs="Arial"/>
          <w:sz w:val="22"/>
          <w:szCs w:val="22"/>
        </w:rPr>
        <w:t>). Relative fold expression of snRNAs across each cell line is displayed (2</w:t>
      </w:r>
      <w:r w:rsidRPr="0010733C">
        <w:rPr>
          <w:rFonts w:ascii="Arial" w:hAnsi="Arial" w:cs="Arial"/>
          <w:sz w:val="22"/>
          <w:szCs w:val="22"/>
          <w:vertAlign w:val="superscript"/>
        </w:rPr>
        <w:t>-ΔΔCt</w:t>
      </w:r>
      <w:r w:rsidRPr="0010733C">
        <w:rPr>
          <w:rFonts w:ascii="Arial" w:hAnsi="Arial" w:cs="Arial"/>
          <w:sz w:val="22"/>
          <w:szCs w:val="22"/>
        </w:rPr>
        <w:t>). snRNA genes were hierarchically clustered based on their expression profiles (right). Four distinct clusters are shown: high expression (red), medium expression (orange), low expression (yellow) and very low to no expression (grey). Three technical replicates were run for each sample.</w:t>
      </w:r>
    </w:p>
    <w:p w14:paraId="2750AE21" w14:textId="77777777" w:rsidR="000F4C63" w:rsidRPr="0010733C" w:rsidRDefault="000F4C63" w:rsidP="000F4C63">
      <w:pPr>
        <w:spacing w:line="480" w:lineRule="auto"/>
        <w:jc w:val="both"/>
        <w:rPr>
          <w:rFonts w:ascii="Arial" w:hAnsi="Arial" w:cs="Arial"/>
          <w:sz w:val="22"/>
          <w:szCs w:val="22"/>
        </w:rPr>
      </w:pPr>
    </w:p>
    <w:p w14:paraId="5D34FB88" w14:textId="77777777" w:rsidR="000F4C63" w:rsidRPr="0010733C" w:rsidRDefault="000F4C63" w:rsidP="000F4C63">
      <w:pPr>
        <w:keepNext/>
        <w:spacing w:line="480" w:lineRule="auto"/>
        <w:jc w:val="both"/>
        <w:rPr>
          <w:rFonts w:ascii="Arial" w:hAnsi="Arial" w:cs="Arial"/>
          <w:b/>
          <w:sz w:val="22"/>
          <w:szCs w:val="22"/>
        </w:rPr>
      </w:pPr>
      <w:r w:rsidRPr="0010733C">
        <w:rPr>
          <w:rFonts w:ascii="Arial" w:hAnsi="Arial" w:cs="Arial"/>
          <w:b/>
          <w:sz w:val="22"/>
          <w:szCs w:val="22"/>
        </w:rPr>
        <w:t xml:space="preserve">Supplemental Figure </w:t>
      </w:r>
      <w:r>
        <w:rPr>
          <w:rFonts w:ascii="Arial" w:hAnsi="Arial" w:cs="Arial"/>
          <w:b/>
          <w:sz w:val="22"/>
          <w:szCs w:val="22"/>
        </w:rPr>
        <w:t>5</w:t>
      </w:r>
      <w:r w:rsidRPr="0010733C">
        <w:rPr>
          <w:rFonts w:ascii="Arial" w:hAnsi="Arial" w:cs="Arial"/>
          <w:b/>
          <w:sz w:val="22"/>
          <w:szCs w:val="22"/>
        </w:rPr>
        <w:t xml:space="preserve">: Sequence alignment of snRNA variant genes. </w:t>
      </w:r>
    </w:p>
    <w:p w14:paraId="54A27E8D" w14:textId="77777777" w:rsidR="000F4C63" w:rsidRDefault="000F4C63" w:rsidP="000F4C63">
      <w:pPr>
        <w:spacing w:line="480" w:lineRule="auto"/>
        <w:jc w:val="both"/>
        <w:rPr>
          <w:rFonts w:ascii="Arial" w:hAnsi="Arial" w:cs="Arial"/>
          <w:sz w:val="22"/>
          <w:szCs w:val="22"/>
        </w:rPr>
      </w:pPr>
      <w:r w:rsidRPr="0010733C">
        <w:rPr>
          <w:rFonts w:ascii="Arial" w:hAnsi="Arial" w:cs="Arial"/>
          <w:sz w:val="22"/>
          <w:szCs w:val="22"/>
        </w:rPr>
        <w:t xml:space="preserve">Genomic sequence alignment of coding regions of canonical snRNA genes and snRNA variant genes found to be expressed </w:t>
      </w:r>
      <w:r>
        <w:rPr>
          <w:rFonts w:ascii="Arial" w:hAnsi="Arial" w:cs="Arial"/>
          <w:sz w:val="22"/>
          <w:szCs w:val="22"/>
        </w:rPr>
        <w:t xml:space="preserve">by RT-qPCR </w:t>
      </w:r>
      <w:r w:rsidRPr="0010733C">
        <w:rPr>
          <w:rFonts w:ascii="Arial" w:hAnsi="Arial" w:cs="Arial"/>
          <w:sz w:val="22"/>
          <w:szCs w:val="22"/>
        </w:rPr>
        <w:t xml:space="preserve">in human cell lines. Secondary structure elements are indicated above the sequence. The nucleotide position relative to the canonical snRNA gene </w:t>
      </w:r>
      <w:r w:rsidRPr="00AA5154">
        <w:rPr>
          <w:rFonts w:ascii="Arial" w:hAnsi="Arial" w:cs="Arial"/>
          <w:sz w:val="22"/>
          <w:szCs w:val="22"/>
        </w:rPr>
        <w:t>is shown above each alignment. Blue shading is proportional to sequence similarity across the aligned sequences. Percent sequence</w:t>
      </w:r>
      <w:r w:rsidRPr="002C78BD">
        <w:rPr>
          <w:rFonts w:ascii="Arial" w:hAnsi="Arial" w:cs="Arial"/>
          <w:sz w:val="22"/>
          <w:szCs w:val="22"/>
        </w:rPr>
        <w:t xml:space="preserve"> identity for each nucleotide</w:t>
      </w:r>
      <w:r w:rsidRPr="0010733C">
        <w:rPr>
          <w:rFonts w:ascii="Arial" w:hAnsi="Arial" w:cs="Arial"/>
          <w:sz w:val="22"/>
          <w:szCs w:val="22"/>
        </w:rPr>
        <w:t xml:space="preserve"> is shown as a histogram below the sequences. Sequences that are important for </w:t>
      </w:r>
      <w:proofErr w:type="spellStart"/>
      <w:proofErr w:type="gramStart"/>
      <w:r w:rsidRPr="0010733C">
        <w:rPr>
          <w:rFonts w:ascii="Arial" w:hAnsi="Arial" w:cs="Arial"/>
          <w:sz w:val="22"/>
          <w:szCs w:val="22"/>
        </w:rPr>
        <w:t>RNA:protein</w:t>
      </w:r>
      <w:proofErr w:type="spellEnd"/>
      <w:proofErr w:type="gramEnd"/>
      <w:r w:rsidRPr="0010733C">
        <w:rPr>
          <w:rFonts w:ascii="Arial" w:hAnsi="Arial" w:cs="Arial"/>
          <w:sz w:val="22"/>
          <w:szCs w:val="22"/>
        </w:rPr>
        <w:t xml:space="preserve"> or RNA:RNA interactions are highlighted in the histogram. snRNA genes: </w:t>
      </w:r>
      <w:r w:rsidRPr="003649FC">
        <w:rPr>
          <w:rFonts w:ascii="Arial" w:hAnsi="Arial" w:cs="Arial"/>
          <w:b/>
          <w:bCs/>
          <w:sz w:val="22"/>
          <w:szCs w:val="22"/>
        </w:rPr>
        <w:t xml:space="preserve">(A) </w:t>
      </w:r>
      <w:r w:rsidRPr="0010733C">
        <w:rPr>
          <w:rFonts w:ascii="Arial" w:hAnsi="Arial" w:cs="Arial"/>
          <w:sz w:val="22"/>
          <w:szCs w:val="22"/>
        </w:rPr>
        <w:t xml:space="preserve">U1, </w:t>
      </w:r>
      <w:r w:rsidRPr="003649FC">
        <w:rPr>
          <w:rFonts w:ascii="Arial" w:hAnsi="Arial" w:cs="Arial"/>
          <w:b/>
          <w:bCs/>
          <w:sz w:val="22"/>
          <w:szCs w:val="22"/>
        </w:rPr>
        <w:t>(B)</w:t>
      </w:r>
      <w:r w:rsidRPr="0010733C">
        <w:rPr>
          <w:rFonts w:ascii="Arial" w:hAnsi="Arial" w:cs="Arial"/>
          <w:sz w:val="22"/>
          <w:szCs w:val="22"/>
        </w:rPr>
        <w:t xml:space="preserve"> U2, </w:t>
      </w:r>
      <w:r w:rsidRPr="003649FC">
        <w:rPr>
          <w:rFonts w:ascii="Arial" w:hAnsi="Arial" w:cs="Arial"/>
          <w:b/>
          <w:bCs/>
          <w:sz w:val="22"/>
          <w:szCs w:val="22"/>
        </w:rPr>
        <w:t>(C)</w:t>
      </w:r>
      <w:r w:rsidRPr="0010733C">
        <w:rPr>
          <w:rFonts w:ascii="Arial" w:hAnsi="Arial" w:cs="Arial"/>
          <w:sz w:val="22"/>
          <w:szCs w:val="22"/>
        </w:rPr>
        <w:t xml:space="preserve"> U4, </w:t>
      </w:r>
      <w:r w:rsidRPr="003649FC">
        <w:rPr>
          <w:rFonts w:ascii="Arial" w:hAnsi="Arial" w:cs="Arial"/>
          <w:b/>
          <w:bCs/>
          <w:sz w:val="22"/>
          <w:szCs w:val="22"/>
        </w:rPr>
        <w:t xml:space="preserve">(D) </w:t>
      </w:r>
      <w:r w:rsidRPr="0010733C">
        <w:rPr>
          <w:rFonts w:ascii="Arial" w:hAnsi="Arial" w:cs="Arial"/>
          <w:sz w:val="22"/>
          <w:szCs w:val="22"/>
        </w:rPr>
        <w:t>U5. Previously identified U5 snRNA variants are bolded (</w:t>
      </w:r>
      <w:proofErr w:type="spellStart"/>
      <w:r w:rsidRPr="0010733C">
        <w:rPr>
          <w:rFonts w:ascii="Arial" w:hAnsi="Arial" w:cs="Arial"/>
          <w:sz w:val="22"/>
          <w:szCs w:val="22"/>
        </w:rPr>
        <w:t>Sontheimer</w:t>
      </w:r>
      <w:proofErr w:type="spellEnd"/>
      <w:r w:rsidRPr="0010733C">
        <w:rPr>
          <w:rFonts w:ascii="Arial" w:hAnsi="Arial" w:cs="Arial"/>
          <w:sz w:val="22"/>
          <w:szCs w:val="22"/>
        </w:rPr>
        <w:t xml:space="preserve"> &amp; </w:t>
      </w:r>
      <w:proofErr w:type="spellStart"/>
      <w:r w:rsidRPr="0010733C">
        <w:rPr>
          <w:rFonts w:ascii="Arial" w:hAnsi="Arial" w:cs="Arial"/>
          <w:sz w:val="22"/>
          <w:szCs w:val="22"/>
        </w:rPr>
        <w:t>Steitz</w:t>
      </w:r>
      <w:proofErr w:type="spellEnd"/>
      <w:r w:rsidRPr="0010733C">
        <w:rPr>
          <w:rFonts w:ascii="Arial" w:hAnsi="Arial" w:cs="Arial"/>
          <w:sz w:val="22"/>
          <w:szCs w:val="22"/>
        </w:rPr>
        <w:t>, 1992). Novel expressed U5 snRNAs (U5A-</w:t>
      </w:r>
      <w:r w:rsidRPr="0010733C">
        <w:rPr>
          <w:rFonts w:ascii="Arial" w:hAnsi="Arial" w:cs="Arial"/>
          <w:sz w:val="22"/>
          <w:szCs w:val="22"/>
        </w:rPr>
        <w:lastRenderedPageBreak/>
        <w:t xml:space="preserve">8P, U5E-4P, U5E-6P) are indicated by asterisks. </w:t>
      </w:r>
      <w:r w:rsidRPr="0010733C">
        <w:rPr>
          <w:rFonts w:ascii="Arial" w:hAnsi="Arial" w:cs="Arial"/>
          <w:b/>
          <w:sz w:val="22"/>
          <w:szCs w:val="22"/>
        </w:rPr>
        <w:t>(E)</w:t>
      </w:r>
      <w:r w:rsidRPr="0010733C">
        <w:rPr>
          <w:rFonts w:ascii="Arial" w:hAnsi="Arial" w:cs="Arial"/>
          <w:sz w:val="22"/>
          <w:szCs w:val="22"/>
        </w:rPr>
        <w:t xml:space="preserve"> Sequence alignment of canonical snRNA </w:t>
      </w:r>
      <w:proofErr w:type="spellStart"/>
      <w:r w:rsidRPr="0010733C">
        <w:rPr>
          <w:rFonts w:ascii="Arial" w:hAnsi="Arial" w:cs="Arial"/>
          <w:sz w:val="22"/>
          <w:szCs w:val="22"/>
        </w:rPr>
        <w:t>Sm</w:t>
      </w:r>
      <w:proofErr w:type="spellEnd"/>
      <w:r w:rsidRPr="0010733C">
        <w:rPr>
          <w:rFonts w:ascii="Arial" w:hAnsi="Arial" w:cs="Arial"/>
          <w:sz w:val="22"/>
          <w:szCs w:val="22"/>
        </w:rPr>
        <w:t xml:space="preserve"> binding sites</w:t>
      </w:r>
      <w:r w:rsidRPr="00AA5154">
        <w:rPr>
          <w:rFonts w:ascii="Arial" w:hAnsi="Arial" w:cs="Arial"/>
          <w:sz w:val="22"/>
          <w:szCs w:val="22"/>
        </w:rPr>
        <w:t xml:space="preserve">.  </w:t>
      </w:r>
    </w:p>
    <w:p w14:paraId="78DDC182" w14:textId="77777777" w:rsidR="000F4C63" w:rsidRDefault="000F4C63" w:rsidP="000F4C63">
      <w:pPr>
        <w:spacing w:line="480" w:lineRule="auto"/>
        <w:jc w:val="both"/>
        <w:rPr>
          <w:rFonts w:ascii="Arial" w:hAnsi="Arial" w:cs="Arial"/>
          <w:b/>
          <w:sz w:val="22"/>
          <w:szCs w:val="22"/>
        </w:rPr>
      </w:pPr>
    </w:p>
    <w:p w14:paraId="6E5593B5" w14:textId="77777777" w:rsidR="000F4C63" w:rsidRPr="00D546B4" w:rsidRDefault="000F4C63" w:rsidP="000F4C63">
      <w:pPr>
        <w:spacing w:line="480" w:lineRule="auto"/>
        <w:jc w:val="both"/>
        <w:rPr>
          <w:rFonts w:ascii="Arial" w:hAnsi="Arial" w:cs="Arial"/>
          <w:b/>
          <w:sz w:val="22"/>
          <w:szCs w:val="22"/>
        </w:rPr>
      </w:pPr>
      <w:r w:rsidRPr="00D546B4">
        <w:rPr>
          <w:rFonts w:ascii="Arial" w:hAnsi="Arial" w:cs="Arial"/>
          <w:b/>
          <w:sz w:val="22"/>
          <w:szCs w:val="22"/>
        </w:rPr>
        <w:t xml:space="preserve">Supplemental Figure 6: Sequence alignment of snRNA variant gene promoters. </w:t>
      </w:r>
    </w:p>
    <w:p w14:paraId="64106DC7" w14:textId="77777777" w:rsidR="000F4C63" w:rsidRPr="00AA5154" w:rsidRDefault="000F4C63" w:rsidP="000F4C63">
      <w:pPr>
        <w:spacing w:line="480" w:lineRule="auto"/>
        <w:jc w:val="both"/>
        <w:rPr>
          <w:rFonts w:ascii="Arial" w:hAnsi="Arial" w:cs="Arial"/>
          <w:sz w:val="22"/>
          <w:szCs w:val="22"/>
        </w:rPr>
      </w:pPr>
      <w:r>
        <w:rPr>
          <w:rFonts w:ascii="Arial" w:hAnsi="Arial" w:cs="Arial"/>
          <w:sz w:val="22"/>
          <w:szCs w:val="22"/>
        </w:rPr>
        <w:t>S</w:t>
      </w:r>
      <w:r w:rsidRPr="00D546B4">
        <w:rPr>
          <w:rFonts w:ascii="Arial" w:hAnsi="Arial" w:cs="Arial"/>
          <w:sz w:val="22"/>
          <w:szCs w:val="22"/>
        </w:rPr>
        <w:t>equence alignment of snRNA variant gene</w:t>
      </w:r>
      <w:r>
        <w:rPr>
          <w:rFonts w:ascii="Arial" w:hAnsi="Arial" w:cs="Arial"/>
          <w:sz w:val="22"/>
          <w:szCs w:val="22"/>
        </w:rPr>
        <w:t xml:space="preserve"> promoter</w:t>
      </w:r>
      <w:r w:rsidRPr="00D546B4">
        <w:rPr>
          <w:rFonts w:ascii="Arial" w:hAnsi="Arial" w:cs="Arial"/>
          <w:sz w:val="22"/>
          <w:szCs w:val="22"/>
        </w:rPr>
        <w:t xml:space="preserve">s to their canonical snRNA </w:t>
      </w:r>
      <w:proofErr w:type="gramStart"/>
      <w:r w:rsidRPr="00D546B4">
        <w:rPr>
          <w:rFonts w:ascii="Arial" w:hAnsi="Arial" w:cs="Arial"/>
          <w:sz w:val="22"/>
          <w:szCs w:val="22"/>
        </w:rPr>
        <w:t>gene:</w:t>
      </w:r>
      <w:proofErr w:type="gramEnd"/>
      <w:r w:rsidRPr="00D546B4">
        <w:rPr>
          <w:rFonts w:ascii="Arial" w:hAnsi="Arial" w:cs="Arial"/>
          <w:sz w:val="22"/>
          <w:szCs w:val="22"/>
        </w:rPr>
        <w:t xml:space="preserve"> </w:t>
      </w:r>
      <w:r w:rsidRPr="00621A2B">
        <w:rPr>
          <w:rFonts w:ascii="Arial" w:hAnsi="Arial" w:cs="Arial"/>
          <w:i/>
          <w:iCs/>
          <w:sz w:val="22"/>
          <w:szCs w:val="22"/>
        </w:rPr>
        <w:t>left</w:t>
      </w:r>
      <w:r>
        <w:rPr>
          <w:rFonts w:ascii="Arial" w:hAnsi="Arial" w:cs="Arial"/>
          <w:i/>
          <w:iCs/>
          <w:sz w:val="22"/>
          <w:szCs w:val="22"/>
        </w:rPr>
        <w:t>,</w:t>
      </w:r>
      <w:r w:rsidRPr="00D546B4">
        <w:rPr>
          <w:rFonts w:ascii="Arial" w:hAnsi="Arial" w:cs="Arial"/>
          <w:sz w:val="22"/>
          <w:szCs w:val="22"/>
        </w:rPr>
        <w:t xml:space="preserve"> distal sequence element (DSE) and</w:t>
      </w:r>
      <w:r>
        <w:rPr>
          <w:rFonts w:ascii="Arial" w:hAnsi="Arial" w:cs="Arial"/>
          <w:sz w:val="22"/>
          <w:szCs w:val="22"/>
        </w:rPr>
        <w:t xml:space="preserve"> </w:t>
      </w:r>
      <w:r w:rsidRPr="00621A2B">
        <w:rPr>
          <w:rFonts w:ascii="Arial" w:hAnsi="Arial" w:cs="Arial"/>
          <w:i/>
          <w:iCs/>
          <w:sz w:val="22"/>
          <w:szCs w:val="22"/>
        </w:rPr>
        <w:t>right</w:t>
      </w:r>
      <w:r>
        <w:rPr>
          <w:rFonts w:ascii="Arial" w:hAnsi="Arial" w:cs="Arial"/>
          <w:i/>
          <w:iCs/>
          <w:sz w:val="22"/>
          <w:szCs w:val="22"/>
        </w:rPr>
        <w:t>,</w:t>
      </w:r>
      <w:r w:rsidRPr="00D546B4">
        <w:rPr>
          <w:rFonts w:ascii="Arial" w:hAnsi="Arial" w:cs="Arial"/>
          <w:sz w:val="22"/>
          <w:szCs w:val="22"/>
        </w:rPr>
        <w:t xml:space="preserve"> proximal sequence element (PSE). Sequences of known transcription factor binding sites are shown above and are </w:t>
      </w:r>
      <w:r>
        <w:rPr>
          <w:rFonts w:ascii="Arial" w:hAnsi="Arial" w:cs="Arial"/>
          <w:sz w:val="22"/>
          <w:szCs w:val="22"/>
        </w:rPr>
        <w:t>indicated</w:t>
      </w:r>
      <w:r w:rsidRPr="00D546B4">
        <w:rPr>
          <w:rFonts w:ascii="Arial" w:hAnsi="Arial" w:cs="Arial"/>
          <w:sz w:val="22"/>
          <w:szCs w:val="22"/>
        </w:rPr>
        <w:t xml:space="preserve"> in the </w:t>
      </w:r>
      <w:r>
        <w:rPr>
          <w:rFonts w:ascii="Arial" w:hAnsi="Arial" w:cs="Arial"/>
          <w:sz w:val="22"/>
          <w:szCs w:val="22"/>
        </w:rPr>
        <w:t>p</w:t>
      </w:r>
      <w:r w:rsidRPr="00D546B4">
        <w:rPr>
          <w:rFonts w:ascii="Arial" w:hAnsi="Arial" w:cs="Arial"/>
          <w:sz w:val="22"/>
          <w:szCs w:val="22"/>
        </w:rPr>
        <w:t>ercent sequence identity histogram</w:t>
      </w:r>
      <w:r>
        <w:rPr>
          <w:rFonts w:ascii="Arial" w:hAnsi="Arial" w:cs="Arial"/>
          <w:sz w:val="22"/>
          <w:szCs w:val="22"/>
        </w:rPr>
        <w:t xml:space="preserve"> below</w:t>
      </w:r>
      <w:r w:rsidRPr="00D546B4">
        <w:rPr>
          <w:rFonts w:ascii="Arial" w:hAnsi="Arial" w:cs="Arial"/>
          <w:sz w:val="22"/>
          <w:szCs w:val="22"/>
        </w:rPr>
        <w:t xml:space="preserve">. Blue shading is proportional to sequence similarity across the aligned sequences. snRNA genes: </w:t>
      </w:r>
      <w:r w:rsidRPr="00D546B4">
        <w:rPr>
          <w:rFonts w:ascii="Arial" w:hAnsi="Arial" w:cs="Arial"/>
          <w:b/>
          <w:bCs/>
          <w:sz w:val="22"/>
          <w:szCs w:val="22"/>
        </w:rPr>
        <w:t xml:space="preserve">(A) </w:t>
      </w:r>
      <w:r w:rsidRPr="00D546B4">
        <w:rPr>
          <w:rFonts w:ascii="Arial" w:hAnsi="Arial" w:cs="Arial"/>
          <w:sz w:val="22"/>
          <w:szCs w:val="22"/>
        </w:rPr>
        <w:t xml:space="preserve">U1, </w:t>
      </w:r>
      <w:r w:rsidRPr="00D546B4">
        <w:rPr>
          <w:rFonts w:ascii="Arial" w:hAnsi="Arial" w:cs="Arial"/>
          <w:b/>
          <w:bCs/>
          <w:sz w:val="22"/>
          <w:szCs w:val="22"/>
        </w:rPr>
        <w:t>(B)</w:t>
      </w:r>
      <w:r w:rsidRPr="00D546B4">
        <w:rPr>
          <w:rFonts w:ascii="Arial" w:hAnsi="Arial" w:cs="Arial"/>
          <w:sz w:val="22"/>
          <w:szCs w:val="22"/>
        </w:rPr>
        <w:t xml:space="preserve"> U2, </w:t>
      </w:r>
      <w:r w:rsidRPr="00D546B4">
        <w:rPr>
          <w:rFonts w:ascii="Arial" w:hAnsi="Arial" w:cs="Arial"/>
          <w:b/>
          <w:bCs/>
          <w:sz w:val="22"/>
          <w:szCs w:val="22"/>
        </w:rPr>
        <w:t>(C)</w:t>
      </w:r>
      <w:r w:rsidRPr="00D546B4">
        <w:rPr>
          <w:rFonts w:ascii="Arial" w:hAnsi="Arial" w:cs="Arial"/>
          <w:sz w:val="22"/>
          <w:szCs w:val="22"/>
        </w:rPr>
        <w:t xml:space="preserve"> U4, </w:t>
      </w:r>
      <w:r w:rsidRPr="00D546B4">
        <w:rPr>
          <w:rFonts w:ascii="Arial" w:hAnsi="Arial" w:cs="Arial"/>
          <w:b/>
          <w:bCs/>
          <w:sz w:val="22"/>
          <w:szCs w:val="22"/>
        </w:rPr>
        <w:t xml:space="preserve">(D) </w:t>
      </w:r>
      <w:r w:rsidRPr="00D546B4">
        <w:rPr>
          <w:rFonts w:ascii="Arial" w:hAnsi="Arial" w:cs="Arial"/>
          <w:sz w:val="22"/>
          <w:szCs w:val="22"/>
        </w:rPr>
        <w:t xml:space="preserve">U5. </w:t>
      </w:r>
      <w:r w:rsidRPr="00D546B4">
        <w:rPr>
          <w:rFonts w:ascii="Arial" w:hAnsi="Arial" w:cs="Arial"/>
          <w:b/>
          <w:sz w:val="22"/>
          <w:szCs w:val="22"/>
        </w:rPr>
        <w:t xml:space="preserve">(E) </w:t>
      </w:r>
      <w:r w:rsidRPr="00D546B4">
        <w:rPr>
          <w:rFonts w:ascii="Arial" w:hAnsi="Arial" w:cs="Arial"/>
          <w:sz w:val="22"/>
          <w:szCs w:val="22"/>
        </w:rPr>
        <w:t xml:space="preserve">Scatter plot comparing the rank order of the promoter consensus (mean rank order of PSE and DSE based on Supplemental Figure 6A-D) versus the rank order of the relative expression as compared to the canonical snRNA gene (based on rank order from Figure 2C). Linear regression lines and correlation coefficients (R) are indicated for each snRNA </w:t>
      </w:r>
      <w:r>
        <w:rPr>
          <w:rFonts w:ascii="Arial" w:hAnsi="Arial" w:cs="Arial"/>
          <w:sz w:val="22"/>
          <w:szCs w:val="22"/>
        </w:rPr>
        <w:t>using</w:t>
      </w:r>
      <w:r w:rsidRPr="00D546B4">
        <w:rPr>
          <w:rFonts w:ascii="Arial" w:hAnsi="Arial" w:cs="Arial"/>
          <w:sz w:val="22"/>
          <w:szCs w:val="22"/>
        </w:rPr>
        <w:t xml:space="preserve"> the color</w:t>
      </w:r>
      <w:r>
        <w:rPr>
          <w:rFonts w:ascii="Arial" w:hAnsi="Arial" w:cs="Arial"/>
          <w:sz w:val="22"/>
          <w:szCs w:val="22"/>
        </w:rPr>
        <w:t xml:space="preserve"> scheme</w:t>
      </w:r>
      <w:r w:rsidRPr="00D546B4">
        <w:rPr>
          <w:rFonts w:ascii="Arial" w:hAnsi="Arial" w:cs="Arial"/>
          <w:sz w:val="22"/>
          <w:szCs w:val="22"/>
        </w:rPr>
        <w:t xml:space="preserve"> </w:t>
      </w:r>
      <w:r>
        <w:rPr>
          <w:rFonts w:ascii="Arial" w:hAnsi="Arial" w:cs="Arial"/>
          <w:sz w:val="22"/>
          <w:szCs w:val="22"/>
        </w:rPr>
        <w:t>above</w:t>
      </w:r>
      <w:r w:rsidRPr="00D546B4">
        <w:rPr>
          <w:rFonts w:ascii="Arial" w:hAnsi="Arial" w:cs="Arial"/>
          <w:sz w:val="22"/>
          <w:szCs w:val="22"/>
        </w:rPr>
        <w:t xml:space="preserve">. The number of snRNA genes in each gene family is indicated </w:t>
      </w:r>
      <w:r>
        <w:rPr>
          <w:rFonts w:ascii="Arial" w:hAnsi="Arial" w:cs="Arial"/>
          <w:sz w:val="22"/>
          <w:szCs w:val="22"/>
        </w:rPr>
        <w:t>in parentheses</w:t>
      </w:r>
      <w:r w:rsidRPr="00D546B4">
        <w:rPr>
          <w:rFonts w:ascii="Arial" w:hAnsi="Arial" w:cs="Arial"/>
          <w:sz w:val="22"/>
          <w:szCs w:val="22"/>
        </w:rPr>
        <w:t>.</w:t>
      </w:r>
    </w:p>
    <w:p w14:paraId="65506234" w14:textId="77777777" w:rsidR="000F4C63" w:rsidRPr="00AA5154" w:rsidRDefault="000F4C63" w:rsidP="000F4C63">
      <w:pPr>
        <w:spacing w:line="480" w:lineRule="auto"/>
        <w:jc w:val="both"/>
        <w:rPr>
          <w:rFonts w:ascii="Arial" w:hAnsi="Arial" w:cs="Arial"/>
          <w:sz w:val="22"/>
          <w:szCs w:val="22"/>
        </w:rPr>
      </w:pPr>
    </w:p>
    <w:p w14:paraId="57D448D8" w14:textId="77777777" w:rsidR="000F4C63" w:rsidRPr="00AA5154" w:rsidRDefault="000F4C63" w:rsidP="000F4C63">
      <w:pPr>
        <w:keepNext/>
        <w:spacing w:line="480" w:lineRule="auto"/>
        <w:jc w:val="both"/>
        <w:rPr>
          <w:rFonts w:ascii="Arial" w:hAnsi="Arial" w:cs="Arial"/>
          <w:b/>
          <w:sz w:val="22"/>
          <w:szCs w:val="22"/>
        </w:rPr>
      </w:pPr>
      <w:r w:rsidRPr="00AA5154">
        <w:rPr>
          <w:rFonts w:ascii="Arial" w:hAnsi="Arial" w:cs="Arial"/>
          <w:b/>
          <w:sz w:val="22"/>
          <w:szCs w:val="22"/>
        </w:rPr>
        <w:t xml:space="preserve">Supplemental Figure </w:t>
      </w:r>
      <w:r>
        <w:rPr>
          <w:rFonts w:ascii="Arial" w:hAnsi="Arial" w:cs="Arial"/>
          <w:b/>
          <w:sz w:val="22"/>
          <w:szCs w:val="22"/>
        </w:rPr>
        <w:t>7</w:t>
      </w:r>
      <w:r w:rsidRPr="00AA5154">
        <w:rPr>
          <w:rFonts w:ascii="Arial" w:hAnsi="Arial" w:cs="Arial"/>
          <w:b/>
          <w:sz w:val="22"/>
          <w:szCs w:val="22"/>
        </w:rPr>
        <w:t xml:space="preserve">: Variant snRNAs generate variant snRNPs and spliceosomes. </w:t>
      </w:r>
    </w:p>
    <w:p w14:paraId="05FB6C26" w14:textId="77777777" w:rsidR="000F4C63" w:rsidRPr="0010733C" w:rsidRDefault="000F4C63" w:rsidP="000F4C63">
      <w:pPr>
        <w:spacing w:line="480" w:lineRule="auto"/>
        <w:jc w:val="both"/>
        <w:rPr>
          <w:rFonts w:ascii="Arial" w:hAnsi="Arial" w:cs="Arial"/>
          <w:b/>
          <w:sz w:val="22"/>
          <w:szCs w:val="22"/>
        </w:rPr>
      </w:pPr>
      <w:r w:rsidRPr="002C78BD">
        <w:rPr>
          <w:rFonts w:ascii="Arial" w:hAnsi="Arial" w:cs="Arial"/>
          <w:b/>
          <w:sz w:val="22"/>
          <w:szCs w:val="22"/>
        </w:rPr>
        <w:t xml:space="preserve">(A) </w:t>
      </w:r>
      <w:r w:rsidRPr="002C78BD">
        <w:rPr>
          <w:rFonts w:ascii="Arial" w:hAnsi="Arial" w:cs="Arial"/>
          <w:sz w:val="22"/>
          <w:szCs w:val="22"/>
        </w:rPr>
        <w:t xml:space="preserve">Western blot analysis of 293T cell equivalents of cytoplasmic and nuclear fractions. GAPDH is primarily localized in the cytosol and shows very little nuclear signal. Chromatin associated HP1A is </w:t>
      </w:r>
      <w:r w:rsidRPr="0010733C">
        <w:rPr>
          <w:rFonts w:ascii="Arial" w:hAnsi="Arial" w:cs="Arial"/>
          <w:sz w:val="22"/>
          <w:szCs w:val="22"/>
        </w:rPr>
        <w:t>strongly enriched in the nuclear fraction. The different gel mobility of HP1A from nuclear and cytoplasmic fractions is likely due to nuclear post-translational modifications required for chromatin association (</w:t>
      </w:r>
      <w:proofErr w:type="spellStart"/>
      <w:r w:rsidRPr="0010733C">
        <w:rPr>
          <w:rFonts w:ascii="Arial" w:hAnsi="Arial" w:cs="Arial"/>
          <w:sz w:val="22"/>
          <w:szCs w:val="22"/>
        </w:rPr>
        <w:t>Nishibuchi</w:t>
      </w:r>
      <w:proofErr w:type="spellEnd"/>
      <w:r w:rsidRPr="0010733C">
        <w:rPr>
          <w:rFonts w:ascii="Arial" w:hAnsi="Arial" w:cs="Arial"/>
          <w:sz w:val="22"/>
          <w:szCs w:val="22"/>
        </w:rPr>
        <w:t xml:space="preserve"> et al., 2014). The positions of molecular mass markers (in </w:t>
      </w:r>
      <w:proofErr w:type="spellStart"/>
      <w:r w:rsidRPr="0010733C">
        <w:rPr>
          <w:rFonts w:ascii="Arial" w:hAnsi="Arial" w:cs="Arial"/>
          <w:sz w:val="22"/>
          <w:szCs w:val="22"/>
        </w:rPr>
        <w:t>kDa</w:t>
      </w:r>
      <w:proofErr w:type="spellEnd"/>
      <w:r w:rsidRPr="0010733C">
        <w:rPr>
          <w:rFonts w:ascii="Arial" w:hAnsi="Arial" w:cs="Arial"/>
          <w:sz w:val="22"/>
          <w:szCs w:val="22"/>
        </w:rPr>
        <w:t>) are on the left.</w:t>
      </w:r>
    </w:p>
    <w:p w14:paraId="1970B3F1"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b/>
          <w:sz w:val="22"/>
          <w:szCs w:val="22"/>
        </w:rPr>
        <w:t xml:space="preserve">(B) </w:t>
      </w:r>
      <w:r w:rsidRPr="0010733C">
        <w:rPr>
          <w:rFonts w:ascii="Arial" w:hAnsi="Arial" w:cs="Arial"/>
          <w:sz w:val="22"/>
          <w:szCs w:val="22"/>
        </w:rPr>
        <w:t xml:space="preserve">Western blot analysis of Y12 IP of </w:t>
      </w:r>
      <w:proofErr w:type="spellStart"/>
      <w:r w:rsidRPr="0010733C">
        <w:rPr>
          <w:rFonts w:ascii="Arial" w:hAnsi="Arial" w:cs="Arial"/>
          <w:sz w:val="22"/>
          <w:szCs w:val="22"/>
        </w:rPr>
        <w:t>Sm</w:t>
      </w:r>
      <w:proofErr w:type="spellEnd"/>
      <w:r w:rsidRPr="0010733C">
        <w:rPr>
          <w:rFonts w:ascii="Arial" w:hAnsi="Arial" w:cs="Arial"/>
          <w:sz w:val="22"/>
          <w:szCs w:val="22"/>
        </w:rPr>
        <w:t xml:space="preserve"> from 293T cell extract. Shown is the amount of </w:t>
      </w:r>
      <w:proofErr w:type="spellStart"/>
      <w:r w:rsidRPr="0010733C">
        <w:rPr>
          <w:rFonts w:ascii="Arial" w:hAnsi="Arial" w:cs="Arial"/>
          <w:sz w:val="22"/>
          <w:szCs w:val="22"/>
        </w:rPr>
        <w:t>SmB</w:t>
      </w:r>
      <w:proofErr w:type="spellEnd"/>
      <w:r w:rsidRPr="0010733C">
        <w:rPr>
          <w:rFonts w:ascii="Arial" w:hAnsi="Arial" w:cs="Arial"/>
          <w:sz w:val="22"/>
          <w:szCs w:val="22"/>
        </w:rPr>
        <w:t>/B</w:t>
      </w:r>
      <w:r>
        <w:rPr>
          <w:rFonts w:ascii="Arial" w:hAnsi="Arial" w:cs="Arial"/>
          <w:sz w:val="22"/>
          <w:szCs w:val="22"/>
        </w:rPr>
        <w:t>′</w:t>
      </w:r>
      <w:r w:rsidRPr="0010733C">
        <w:rPr>
          <w:rFonts w:ascii="Arial" w:hAnsi="Arial" w:cs="Arial"/>
          <w:sz w:val="22"/>
          <w:szCs w:val="22"/>
        </w:rPr>
        <w:t xml:space="preserve"> in the </w:t>
      </w:r>
      <w:proofErr w:type="spellStart"/>
      <w:r w:rsidRPr="0010733C">
        <w:rPr>
          <w:rFonts w:ascii="Arial" w:hAnsi="Arial" w:cs="Arial"/>
          <w:sz w:val="22"/>
          <w:szCs w:val="22"/>
        </w:rPr>
        <w:t>immunoprecipitates</w:t>
      </w:r>
      <w:proofErr w:type="spellEnd"/>
      <w:r w:rsidRPr="0010733C">
        <w:rPr>
          <w:rFonts w:ascii="Arial" w:hAnsi="Arial" w:cs="Arial"/>
          <w:sz w:val="22"/>
          <w:szCs w:val="22"/>
        </w:rPr>
        <w:t xml:space="preserve"> of non-immune IgG (lane 2) or Y12 (lane 3), as compared to that in 1.5% of the equivalent volume of total 293T cell extract (TE). </w:t>
      </w:r>
      <w:proofErr w:type="spellStart"/>
      <w:r w:rsidRPr="0010733C">
        <w:rPr>
          <w:rFonts w:ascii="Arial" w:hAnsi="Arial" w:cs="Arial"/>
          <w:sz w:val="22"/>
          <w:szCs w:val="22"/>
        </w:rPr>
        <w:t>SmB</w:t>
      </w:r>
      <w:proofErr w:type="spellEnd"/>
      <w:r w:rsidRPr="0010733C">
        <w:rPr>
          <w:rFonts w:ascii="Arial" w:hAnsi="Arial" w:cs="Arial"/>
          <w:sz w:val="22"/>
          <w:szCs w:val="22"/>
        </w:rPr>
        <w:t>/B</w:t>
      </w:r>
      <w:r>
        <w:rPr>
          <w:rFonts w:ascii="Arial" w:hAnsi="Arial" w:cs="Arial"/>
          <w:sz w:val="22"/>
          <w:szCs w:val="22"/>
        </w:rPr>
        <w:t>′</w:t>
      </w:r>
      <w:r w:rsidRPr="0010733C">
        <w:rPr>
          <w:rFonts w:ascii="Arial" w:hAnsi="Arial" w:cs="Arial"/>
          <w:sz w:val="22"/>
          <w:szCs w:val="22"/>
        </w:rPr>
        <w:t xml:space="preserve"> and IgG light chain protein </w:t>
      </w:r>
      <w:r w:rsidRPr="0010733C">
        <w:rPr>
          <w:rFonts w:ascii="Arial" w:hAnsi="Arial" w:cs="Arial"/>
          <w:sz w:val="22"/>
          <w:szCs w:val="22"/>
        </w:rPr>
        <w:lastRenderedPageBreak/>
        <w:t xml:space="preserve">bands are indicated on the right. The positions of molecular mass markers (in </w:t>
      </w:r>
      <w:proofErr w:type="spellStart"/>
      <w:r w:rsidRPr="0010733C">
        <w:rPr>
          <w:rFonts w:ascii="Arial" w:hAnsi="Arial" w:cs="Arial"/>
          <w:sz w:val="22"/>
          <w:szCs w:val="22"/>
        </w:rPr>
        <w:t>kDa</w:t>
      </w:r>
      <w:proofErr w:type="spellEnd"/>
      <w:r w:rsidRPr="0010733C">
        <w:rPr>
          <w:rFonts w:ascii="Arial" w:hAnsi="Arial" w:cs="Arial"/>
          <w:sz w:val="22"/>
          <w:szCs w:val="22"/>
        </w:rPr>
        <w:t>) are on the left.</w:t>
      </w:r>
    </w:p>
    <w:p w14:paraId="13B3D8A1"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b/>
          <w:sz w:val="22"/>
          <w:szCs w:val="22"/>
        </w:rPr>
        <w:t xml:space="preserve">(C) </w:t>
      </w:r>
      <w:r w:rsidRPr="0010733C">
        <w:rPr>
          <w:rFonts w:ascii="Arial" w:hAnsi="Arial" w:cs="Arial"/>
          <w:sz w:val="22"/>
          <w:szCs w:val="22"/>
        </w:rPr>
        <w:t xml:space="preserve">Percent relative levels of snRNA variants in </w:t>
      </w:r>
      <w:r>
        <w:rPr>
          <w:rFonts w:ascii="Arial" w:hAnsi="Arial" w:cs="Arial"/>
          <w:sz w:val="22"/>
          <w:szCs w:val="22"/>
        </w:rPr>
        <w:t>anti-</w:t>
      </w:r>
      <w:proofErr w:type="spellStart"/>
      <w:r>
        <w:rPr>
          <w:rFonts w:ascii="Arial" w:hAnsi="Arial" w:cs="Arial"/>
          <w:sz w:val="22"/>
          <w:szCs w:val="22"/>
        </w:rPr>
        <w:t>Sm</w:t>
      </w:r>
      <w:proofErr w:type="spellEnd"/>
      <w:r>
        <w:rPr>
          <w:rFonts w:ascii="Arial" w:hAnsi="Arial" w:cs="Arial"/>
          <w:sz w:val="22"/>
          <w:szCs w:val="22"/>
        </w:rPr>
        <w:t xml:space="preserve"> (Y12)</w:t>
      </w:r>
      <w:r w:rsidRPr="0010733C">
        <w:rPr>
          <w:rFonts w:ascii="Arial" w:hAnsi="Arial" w:cs="Arial"/>
          <w:sz w:val="22"/>
          <w:szCs w:val="22"/>
        </w:rPr>
        <w:t xml:space="preserve"> IP by </w:t>
      </w:r>
      <w:r>
        <w:rPr>
          <w:rFonts w:ascii="Arial" w:hAnsi="Arial" w:cs="Arial"/>
          <w:sz w:val="22"/>
          <w:szCs w:val="22"/>
        </w:rPr>
        <w:t>RT-qPCR</w:t>
      </w:r>
      <w:r w:rsidRPr="0010733C">
        <w:rPr>
          <w:rFonts w:ascii="Arial" w:hAnsi="Arial" w:cs="Arial"/>
          <w:sz w:val="22"/>
          <w:szCs w:val="22"/>
        </w:rPr>
        <w:t>. The level of the variant snRNAs was normalized to the respective canonical snRNA (2</w:t>
      </w:r>
      <w:r w:rsidRPr="0010733C">
        <w:rPr>
          <w:rFonts w:ascii="Arial" w:hAnsi="Arial" w:cs="Arial"/>
          <w:sz w:val="22"/>
          <w:szCs w:val="22"/>
          <w:vertAlign w:val="superscript"/>
        </w:rPr>
        <w:t>-ΔCt</w:t>
      </w:r>
      <w:r w:rsidRPr="0010733C">
        <w:rPr>
          <w:rFonts w:ascii="Arial" w:hAnsi="Arial" w:cs="Arial"/>
          <w:sz w:val="22"/>
          <w:szCs w:val="22"/>
        </w:rPr>
        <w:t>)</w:t>
      </w:r>
      <w:r>
        <w:rPr>
          <w:rFonts w:ascii="Arial" w:hAnsi="Arial" w:cs="Arial"/>
          <w:sz w:val="22"/>
          <w:szCs w:val="22"/>
        </w:rPr>
        <w:t xml:space="preserve"> and U6 was compared to U4-1</w:t>
      </w:r>
      <w:r w:rsidRPr="0010733C">
        <w:rPr>
          <w:rFonts w:ascii="Arial" w:hAnsi="Arial" w:cs="Arial"/>
          <w:sz w:val="22"/>
          <w:szCs w:val="22"/>
        </w:rPr>
        <w:t xml:space="preserve">. Error bars represent the standard error of the mean (SEM) of three technical replicates of </w:t>
      </w:r>
      <w:proofErr w:type="spellStart"/>
      <w:r w:rsidRPr="0010733C">
        <w:rPr>
          <w:rFonts w:ascii="Arial" w:hAnsi="Arial" w:cs="Arial"/>
          <w:sz w:val="22"/>
          <w:szCs w:val="22"/>
        </w:rPr>
        <w:t>Sm</w:t>
      </w:r>
      <w:proofErr w:type="spellEnd"/>
      <w:r>
        <w:rPr>
          <w:rFonts w:ascii="Arial" w:hAnsi="Arial" w:cs="Arial"/>
          <w:sz w:val="22"/>
          <w:szCs w:val="22"/>
        </w:rPr>
        <w:t xml:space="preserve"> </w:t>
      </w:r>
      <w:r w:rsidRPr="0010733C">
        <w:rPr>
          <w:rFonts w:ascii="Arial" w:hAnsi="Arial" w:cs="Arial"/>
          <w:sz w:val="22"/>
          <w:szCs w:val="22"/>
        </w:rPr>
        <w:t>IPs from human 293T cells. Variants that were not found to co-</w:t>
      </w:r>
      <w:r>
        <w:rPr>
          <w:rFonts w:ascii="Arial" w:hAnsi="Arial" w:cs="Arial"/>
          <w:sz w:val="22"/>
          <w:szCs w:val="22"/>
        </w:rPr>
        <w:t>IP with Y12</w:t>
      </w:r>
      <w:r w:rsidRPr="0010733C">
        <w:rPr>
          <w:rFonts w:ascii="Arial" w:hAnsi="Arial" w:cs="Arial"/>
          <w:sz w:val="22"/>
          <w:szCs w:val="22"/>
        </w:rPr>
        <w:t xml:space="preserve"> are indicated by an ellipsis. The x-axis is log</w:t>
      </w:r>
      <w:r w:rsidRPr="0010733C">
        <w:rPr>
          <w:rFonts w:ascii="Arial" w:hAnsi="Arial" w:cs="Arial"/>
          <w:sz w:val="22"/>
          <w:szCs w:val="22"/>
          <w:vertAlign w:val="subscript"/>
        </w:rPr>
        <w:t>10</w:t>
      </w:r>
      <w:r w:rsidRPr="0010733C">
        <w:rPr>
          <w:rFonts w:ascii="Arial" w:hAnsi="Arial" w:cs="Arial"/>
          <w:sz w:val="22"/>
          <w:szCs w:val="22"/>
        </w:rPr>
        <w:t xml:space="preserve"> scaled.</w:t>
      </w:r>
    </w:p>
    <w:p w14:paraId="758A552D"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b/>
          <w:sz w:val="22"/>
          <w:szCs w:val="22"/>
        </w:rPr>
        <w:t xml:space="preserve">(D) </w:t>
      </w:r>
      <w:r w:rsidRPr="0010733C">
        <w:rPr>
          <w:rFonts w:ascii="Arial" w:hAnsi="Arial" w:cs="Arial"/>
          <w:sz w:val="22"/>
          <w:szCs w:val="22"/>
        </w:rPr>
        <w:t>(</w:t>
      </w:r>
      <w:r w:rsidRPr="0010733C">
        <w:rPr>
          <w:rFonts w:ascii="Arial" w:hAnsi="Arial" w:cs="Arial"/>
          <w:i/>
          <w:sz w:val="22"/>
          <w:szCs w:val="22"/>
        </w:rPr>
        <w:t>Top</w:t>
      </w:r>
      <w:r w:rsidRPr="0010733C">
        <w:rPr>
          <w:rFonts w:ascii="Arial" w:hAnsi="Arial" w:cs="Arial"/>
          <w:sz w:val="22"/>
          <w:szCs w:val="22"/>
        </w:rPr>
        <w:t xml:space="preserve">) Northern blot analysis of 293T nuclear lysates run on a 10-30% glycerol gradient. RNA was isolated from the odd numbered fractions indicated above each lane, separated by 6.5% denaturing PAGE, blotted, and probed using IRDye800-conjugated DNA probes complementary to the canonical snRNAs (U1, U2, U4, U5A, U6). The positions of RNA length markers are indicated at left. RNA distribution was used to deduce the snRNP and </w:t>
      </w:r>
      <w:proofErr w:type="spellStart"/>
      <w:r w:rsidRPr="0010733C">
        <w:rPr>
          <w:rFonts w:ascii="Arial" w:hAnsi="Arial" w:cs="Arial"/>
          <w:sz w:val="22"/>
          <w:szCs w:val="22"/>
        </w:rPr>
        <w:t>spliceosomal</w:t>
      </w:r>
      <w:proofErr w:type="spellEnd"/>
      <w:r w:rsidRPr="0010733C">
        <w:rPr>
          <w:rFonts w:ascii="Arial" w:hAnsi="Arial" w:cs="Arial"/>
          <w:sz w:val="22"/>
          <w:szCs w:val="22"/>
        </w:rPr>
        <w:t xml:space="preserve"> fractions noted above.</w:t>
      </w:r>
    </w:p>
    <w:p w14:paraId="56F2A47F" w14:textId="77777777" w:rsidR="000F4C63" w:rsidRPr="0010733C" w:rsidRDefault="000F4C63" w:rsidP="000F4C63">
      <w:pPr>
        <w:spacing w:line="480" w:lineRule="auto"/>
        <w:jc w:val="both"/>
        <w:rPr>
          <w:rFonts w:ascii="Arial" w:hAnsi="Arial" w:cs="Arial"/>
          <w:sz w:val="22"/>
          <w:szCs w:val="22"/>
        </w:rPr>
      </w:pPr>
      <w:r w:rsidRPr="0010733C">
        <w:rPr>
          <w:rFonts w:ascii="Arial" w:hAnsi="Arial" w:cs="Arial"/>
          <w:sz w:val="22"/>
          <w:szCs w:val="22"/>
        </w:rPr>
        <w:t>(</w:t>
      </w:r>
      <w:r w:rsidRPr="0010733C">
        <w:rPr>
          <w:rFonts w:ascii="Arial" w:hAnsi="Arial" w:cs="Arial"/>
          <w:i/>
          <w:sz w:val="22"/>
          <w:szCs w:val="22"/>
        </w:rPr>
        <w:t>Bottom</w:t>
      </w:r>
      <w:r w:rsidRPr="0010733C">
        <w:rPr>
          <w:rFonts w:ascii="Arial" w:hAnsi="Arial" w:cs="Arial"/>
          <w:sz w:val="22"/>
          <w:szCs w:val="22"/>
        </w:rPr>
        <w:t>) Western blot analysis of the same glycerol gradient used for the Northern blot. Proteins isolated from even numbered gradient fractions were separated by 12% SDS-PAGE, blotted, and probed with antibodies against the indicated proteins. Prp8 and Snu114 are U5 snRNP proteins, Prp4 is a U4 snRNP protein, and Prp19 is a non-snRNP component of activated spliceosomes.</w:t>
      </w:r>
    </w:p>
    <w:p w14:paraId="3DC153F8" w14:textId="29DF8DA1" w:rsidR="00777083" w:rsidRDefault="000F4C63" w:rsidP="00C546AF">
      <w:pPr>
        <w:spacing w:line="480" w:lineRule="auto"/>
        <w:jc w:val="both"/>
        <w:rPr>
          <w:rFonts w:ascii="Arial" w:hAnsi="Arial" w:cs="Arial"/>
          <w:sz w:val="22"/>
          <w:szCs w:val="22"/>
        </w:rPr>
      </w:pPr>
      <w:r w:rsidRPr="0010733C">
        <w:rPr>
          <w:rFonts w:ascii="Arial" w:hAnsi="Arial" w:cs="Arial"/>
          <w:b/>
          <w:sz w:val="22"/>
          <w:szCs w:val="22"/>
        </w:rPr>
        <w:t xml:space="preserve">(E) </w:t>
      </w:r>
      <w:r w:rsidRPr="0010733C">
        <w:rPr>
          <w:rFonts w:ascii="Arial" w:hAnsi="Arial" w:cs="Arial"/>
          <w:sz w:val="22"/>
          <w:szCs w:val="22"/>
        </w:rPr>
        <w:t>Percent relative levels of snRNA variants from corresponding snRNP (</w:t>
      </w:r>
      <w:r w:rsidRPr="0010733C">
        <w:rPr>
          <w:rFonts w:ascii="Arial" w:hAnsi="Arial" w:cs="Arial"/>
          <w:i/>
          <w:sz w:val="22"/>
          <w:szCs w:val="22"/>
        </w:rPr>
        <w:t>left</w:t>
      </w:r>
      <w:r w:rsidRPr="0010733C">
        <w:rPr>
          <w:rFonts w:ascii="Arial" w:hAnsi="Arial" w:cs="Arial"/>
          <w:sz w:val="22"/>
          <w:szCs w:val="22"/>
        </w:rPr>
        <w:t>) or spliceosome (</w:t>
      </w:r>
      <w:r w:rsidRPr="0010733C">
        <w:rPr>
          <w:rFonts w:ascii="Arial" w:hAnsi="Arial" w:cs="Arial"/>
          <w:i/>
          <w:sz w:val="22"/>
          <w:szCs w:val="22"/>
        </w:rPr>
        <w:t>right</w:t>
      </w:r>
      <w:r w:rsidRPr="0010733C">
        <w:rPr>
          <w:rFonts w:ascii="Arial" w:hAnsi="Arial" w:cs="Arial"/>
          <w:sz w:val="22"/>
          <w:szCs w:val="22"/>
        </w:rPr>
        <w:t xml:space="preserve">) gradient fractions by </w:t>
      </w:r>
      <w:r>
        <w:rPr>
          <w:rFonts w:ascii="Arial" w:hAnsi="Arial" w:cs="Arial"/>
          <w:sz w:val="22"/>
          <w:szCs w:val="22"/>
        </w:rPr>
        <w:t>RT-qPCR</w:t>
      </w:r>
      <w:r w:rsidRPr="0010733C">
        <w:rPr>
          <w:rFonts w:ascii="Arial" w:hAnsi="Arial" w:cs="Arial"/>
          <w:sz w:val="22"/>
          <w:szCs w:val="22"/>
        </w:rPr>
        <w:t>. The level of the variant snRNAs was normalized to the respective canonical snRNA (2</w:t>
      </w:r>
      <w:r w:rsidRPr="0010733C">
        <w:rPr>
          <w:rFonts w:ascii="Arial" w:hAnsi="Arial" w:cs="Arial"/>
          <w:sz w:val="22"/>
          <w:szCs w:val="22"/>
          <w:vertAlign w:val="superscript"/>
        </w:rPr>
        <w:t>-ΔCt</w:t>
      </w:r>
      <w:r w:rsidRPr="0010733C">
        <w:rPr>
          <w:rFonts w:ascii="Arial" w:hAnsi="Arial" w:cs="Arial"/>
          <w:sz w:val="22"/>
          <w:szCs w:val="22"/>
        </w:rPr>
        <w:t>)</w:t>
      </w:r>
      <w:r>
        <w:rPr>
          <w:rFonts w:ascii="Arial" w:hAnsi="Arial" w:cs="Arial"/>
          <w:sz w:val="22"/>
          <w:szCs w:val="22"/>
        </w:rPr>
        <w:t xml:space="preserve"> except for U6 and U6atac, which were normalized to U4-1</w:t>
      </w:r>
      <w:r w:rsidRPr="0010733C">
        <w:rPr>
          <w:rFonts w:ascii="Arial" w:hAnsi="Arial" w:cs="Arial"/>
          <w:sz w:val="22"/>
          <w:szCs w:val="22"/>
        </w:rPr>
        <w:t xml:space="preserve">. Error bars represent the standard error of the mean (SEM) of three technical replicates. </w:t>
      </w:r>
      <w:r w:rsidR="00C546AF" w:rsidRPr="0010733C">
        <w:rPr>
          <w:rFonts w:ascii="Arial" w:hAnsi="Arial" w:cs="Arial"/>
          <w:sz w:val="22"/>
          <w:szCs w:val="22"/>
        </w:rPr>
        <w:t>Variants that were not found to co-sediment are indicated by an ellipsis. The x-axis is log</w:t>
      </w:r>
      <w:r w:rsidR="00C546AF" w:rsidRPr="0010733C">
        <w:rPr>
          <w:rFonts w:ascii="Arial" w:hAnsi="Arial" w:cs="Arial"/>
          <w:sz w:val="22"/>
          <w:szCs w:val="22"/>
          <w:vertAlign w:val="subscript"/>
        </w:rPr>
        <w:t>10</w:t>
      </w:r>
      <w:r w:rsidR="00C546AF" w:rsidRPr="0010733C">
        <w:rPr>
          <w:rFonts w:ascii="Arial" w:hAnsi="Arial" w:cs="Arial"/>
          <w:sz w:val="22"/>
          <w:szCs w:val="22"/>
        </w:rPr>
        <w:t xml:space="preserve"> scaled.</w:t>
      </w:r>
    </w:p>
    <w:p w14:paraId="5D4138F5" w14:textId="77777777" w:rsidR="00777083" w:rsidRDefault="00777083">
      <w:pPr>
        <w:rPr>
          <w:rFonts w:ascii="Arial" w:hAnsi="Arial" w:cs="Arial"/>
          <w:sz w:val="22"/>
          <w:szCs w:val="22"/>
        </w:rPr>
      </w:pPr>
      <w:r>
        <w:rPr>
          <w:rFonts w:ascii="Arial" w:hAnsi="Arial" w:cs="Arial"/>
          <w:sz w:val="22"/>
          <w:szCs w:val="22"/>
        </w:rPr>
        <w:br w:type="page"/>
      </w:r>
    </w:p>
    <w:p w14:paraId="5C66E41E" w14:textId="1DA4FB16" w:rsidR="00777083" w:rsidRDefault="00777083" w:rsidP="00777083">
      <w:pPr>
        <w:spacing w:line="480" w:lineRule="auto"/>
        <w:jc w:val="both"/>
        <w:outlineLvl w:val="0"/>
        <w:rPr>
          <w:rFonts w:ascii="Arial" w:hAnsi="Arial" w:cs="Arial"/>
          <w:b/>
          <w:sz w:val="22"/>
          <w:szCs w:val="22"/>
        </w:rPr>
      </w:pPr>
      <w:r w:rsidRPr="00AA5154">
        <w:rPr>
          <w:rFonts w:ascii="Arial" w:hAnsi="Arial" w:cs="Arial"/>
          <w:b/>
          <w:sz w:val="22"/>
          <w:szCs w:val="22"/>
        </w:rPr>
        <w:lastRenderedPageBreak/>
        <w:t xml:space="preserve">SUPPLEMENTAL </w:t>
      </w:r>
      <w:r>
        <w:rPr>
          <w:rFonts w:ascii="Arial" w:hAnsi="Arial" w:cs="Arial"/>
          <w:b/>
          <w:sz w:val="22"/>
          <w:szCs w:val="22"/>
        </w:rPr>
        <w:t>REFERENCES</w:t>
      </w:r>
    </w:p>
    <w:p w14:paraId="21A6934B" w14:textId="77777777" w:rsidR="00777083" w:rsidRDefault="00777083" w:rsidP="00777083">
      <w:pPr>
        <w:spacing w:line="480" w:lineRule="auto"/>
        <w:ind w:left="720" w:hanging="720"/>
        <w:jc w:val="both"/>
        <w:rPr>
          <w:rFonts w:ascii="Arial" w:hAnsi="Arial" w:cs="Arial"/>
          <w:sz w:val="22"/>
          <w:szCs w:val="22"/>
        </w:rPr>
      </w:pPr>
      <w:proofErr w:type="spellStart"/>
      <w:r w:rsidRPr="00AA5154">
        <w:rPr>
          <w:rFonts w:ascii="Arial" w:hAnsi="Arial" w:cs="Arial"/>
          <w:sz w:val="22"/>
          <w:szCs w:val="22"/>
        </w:rPr>
        <w:t>Nishibuchi</w:t>
      </w:r>
      <w:proofErr w:type="spellEnd"/>
      <w:r w:rsidRPr="00AA5154">
        <w:rPr>
          <w:rFonts w:ascii="Arial" w:hAnsi="Arial" w:cs="Arial"/>
          <w:sz w:val="22"/>
          <w:szCs w:val="22"/>
        </w:rPr>
        <w:t xml:space="preserve"> G, Machida S, </w:t>
      </w:r>
      <w:proofErr w:type="spellStart"/>
      <w:r w:rsidRPr="00AA5154">
        <w:rPr>
          <w:rFonts w:ascii="Arial" w:hAnsi="Arial" w:cs="Arial"/>
          <w:sz w:val="22"/>
          <w:szCs w:val="22"/>
        </w:rPr>
        <w:t>Osakabe</w:t>
      </w:r>
      <w:proofErr w:type="spellEnd"/>
      <w:r w:rsidRPr="00AA5154">
        <w:rPr>
          <w:rFonts w:ascii="Arial" w:hAnsi="Arial" w:cs="Arial"/>
          <w:sz w:val="22"/>
          <w:szCs w:val="22"/>
        </w:rPr>
        <w:t xml:space="preserve"> A, </w:t>
      </w:r>
      <w:proofErr w:type="spellStart"/>
      <w:r w:rsidRPr="00AA5154">
        <w:rPr>
          <w:rFonts w:ascii="Arial" w:hAnsi="Arial" w:cs="Arial"/>
          <w:sz w:val="22"/>
          <w:szCs w:val="22"/>
        </w:rPr>
        <w:t>Murakoshi</w:t>
      </w:r>
      <w:proofErr w:type="spellEnd"/>
      <w:r w:rsidRPr="00AA5154">
        <w:rPr>
          <w:rFonts w:ascii="Arial" w:hAnsi="Arial" w:cs="Arial"/>
          <w:sz w:val="22"/>
          <w:szCs w:val="22"/>
        </w:rPr>
        <w:t xml:space="preserve"> H, </w:t>
      </w:r>
      <w:proofErr w:type="spellStart"/>
      <w:r w:rsidRPr="00AA5154">
        <w:rPr>
          <w:rFonts w:ascii="Arial" w:hAnsi="Arial" w:cs="Arial"/>
          <w:sz w:val="22"/>
          <w:szCs w:val="22"/>
        </w:rPr>
        <w:t>Hiragami</w:t>
      </w:r>
      <w:proofErr w:type="spellEnd"/>
      <w:r w:rsidRPr="00AA5154">
        <w:rPr>
          <w:rFonts w:ascii="Arial" w:hAnsi="Arial" w:cs="Arial"/>
          <w:sz w:val="22"/>
          <w:szCs w:val="22"/>
        </w:rPr>
        <w:t xml:space="preserve">-Hamada K, Nakagawa R, </w:t>
      </w:r>
      <w:proofErr w:type="spellStart"/>
      <w:r w:rsidRPr="00AA5154">
        <w:rPr>
          <w:rFonts w:ascii="Arial" w:hAnsi="Arial" w:cs="Arial"/>
          <w:sz w:val="22"/>
          <w:szCs w:val="22"/>
        </w:rPr>
        <w:t>Fischle</w:t>
      </w:r>
      <w:proofErr w:type="spellEnd"/>
      <w:r w:rsidRPr="00AA5154">
        <w:rPr>
          <w:rFonts w:ascii="Arial" w:hAnsi="Arial" w:cs="Arial"/>
          <w:sz w:val="22"/>
          <w:szCs w:val="22"/>
        </w:rPr>
        <w:t xml:space="preserve"> </w:t>
      </w:r>
      <w:r w:rsidRPr="002C78BD">
        <w:rPr>
          <w:rFonts w:ascii="Arial" w:hAnsi="Arial" w:cs="Arial"/>
          <w:sz w:val="22"/>
          <w:szCs w:val="22"/>
        </w:rPr>
        <w:t xml:space="preserve">W, Nishimura </w:t>
      </w:r>
      <w:r w:rsidRPr="0010733C">
        <w:rPr>
          <w:rFonts w:ascii="Arial" w:hAnsi="Arial" w:cs="Arial"/>
          <w:sz w:val="22"/>
          <w:szCs w:val="22"/>
        </w:rPr>
        <w:t xml:space="preserve">Y, </w:t>
      </w:r>
      <w:proofErr w:type="spellStart"/>
      <w:r w:rsidRPr="0010733C">
        <w:rPr>
          <w:rFonts w:ascii="Arial" w:hAnsi="Arial" w:cs="Arial"/>
          <w:sz w:val="22"/>
          <w:szCs w:val="22"/>
        </w:rPr>
        <w:t>Kurumizaka</w:t>
      </w:r>
      <w:proofErr w:type="spellEnd"/>
      <w:r w:rsidRPr="0010733C">
        <w:rPr>
          <w:rFonts w:ascii="Arial" w:hAnsi="Arial" w:cs="Arial"/>
          <w:sz w:val="22"/>
          <w:szCs w:val="22"/>
        </w:rPr>
        <w:t xml:space="preserve"> H, </w:t>
      </w:r>
      <w:proofErr w:type="spellStart"/>
      <w:r w:rsidRPr="0010733C">
        <w:rPr>
          <w:rFonts w:ascii="Arial" w:hAnsi="Arial" w:cs="Arial"/>
          <w:sz w:val="22"/>
          <w:szCs w:val="22"/>
        </w:rPr>
        <w:t>Tagami</w:t>
      </w:r>
      <w:proofErr w:type="spellEnd"/>
      <w:r w:rsidRPr="0010733C">
        <w:rPr>
          <w:rFonts w:ascii="Arial" w:hAnsi="Arial" w:cs="Arial"/>
          <w:sz w:val="22"/>
          <w:szCs w:val="22"/>
        </w:rPr>
        <w:t xml:space="preserve"> H, Nakayama J. 2014. N-terminal phosphorylation of HP1α increases its nucleosome-binding specificity. </w:t>
      </w:r>
      <w:r w:rsidRPr="0010733C">
        <w:rPr>
          <w:rFonts w:ascii="Arial" w:hAnsi="Arial" w:cs="Arial"/>
          <w:i/>
          <w:sz w:val="22"/>
          <w:szCs w:val="22"/>
        </w:rPr>
        <w:t>Nucleic Acids Res</w:t>
      </w:r>
      <w:r w:rsidRPr="0010733C">
        <w:rPr>
          <w:rFonts w:ascii="Arial" w:hAnsi="Arial" w:cs="Arial"/>
          <w:sz w:val="22"/>
          <w:szCs w:val="22"/>
        </w:rPr>
        <w:t xml:space="preserve"> </w:t>
      </w:r>
      <w:r w:rsidRPr="0010733C">
        <w:rPr>
          <w:rFonts w:ascii="Arial" w:hAnsi="Arial" w:cs="Arial"/>
          <w:b/>
          <w:sz w:val="22"/>
          <w:szCs w:val="22"/>
        </w:rPr>
        <w:t>42</w:t>
      </w:r>
      <w:r w:rsidRPr="0010733C">
        <w:rPr>
          <w:rFonts w:ascii="Arial" w:hAnsi="Arial" w:cs="Arial"/>
          <w:sz w:val="22"/>
          <w:szCs w:val="22"/>
        </w:rPr>
        <w:t>: 12498-511.</w:t>
      </w:r>
    </w:p>
    <w:p w14:paraId="5593AEC7" w14:textId="77777777" w:rsidR="00777083" w:rsidRPr="00AA5154" w:rsidRDefault="00777083" w:rsidP="00777083">
      <w:pPr>
        <w:spacing w:line="480" w:lineRule="auto"/>
        <w:ind w:left="720" w:hanging="720"/>
        <w:jc w:val="both"/>
        <w:rPr>
          <w:rFonts w:ascii="Arial" w:hAnsi="Arial" w:cs="Arial"/>
          <w:sz w:val="22"/>
          <w:szCs w:val="22"/>
        </w:rPr>
      </w:pPr>
      <w:r>
        <w:rPr>
          <w:rFonts w:ascii="Arial" w:hAnsi="Arial" w:cs="Arial"/>
          <w:sz w:val="22"/>
          <w:szCs w:val="22"/>
        </w:rPr>
        <w:t xml:space="preserve">Van </w:t>
      </w:r>
      <w:proofErr w:type="spellStart"/>
      <w:r>
        <w:rPr>
          <w:rFonts w:ascii="Arial" w:hAnsi="Arial" w:cs="Arial"/>
          <w:sz w:val="22"/>
          <w:szCs w:val="22"/>
        </w:rPr>
        <w:t>Arsdell</w:t>
      </w:r>
      <w:proofErr w:type="spellEnd"/>
      <w:r>
        <w:rPr>
          <w:rFonts w:ascii="Arial" w:hAnsi="Arial" w:cs="Arial"/>
          <w:sz w:val="22"/>
          <w:szCs w:val="22"/>
        </w:rPr>
        <w:t xml:space="preserve"> SW, Weiner AM. 1984. </w:t>
      </w:r>
      <w:r w:rsidRPr="00BC705C">
        <w:rPr>
          <w:rFonts w:ascii="Arial" w:hAnsi="Arial" w:cs="Arial"/>
          <w:sz w:val="22"/>
          <w:szCs w:val="22"/>
        </w:rPr>
        <w:t>Human genes for U2 small nuclear RNA are tandemly repeated</w:t>
      </w:r>
      <w:r>
        <w:rPr>
          <w:rFonts w:ascii="Arial" w:hAnsi="Arial" w:cs="Arial"/>
          <w:sz w:val="22"/>
          <w:szCs w:val="22"/>
        </w:rPr>
        <w:t xml:space="preserve">. </w:t>
      </w:r>
      <w:r w:rsidRPr="00BC705C">
        <w:rPr>
          <w:rFonts w:ascii="Arial" w:hAnsi="Arial" w:cs="Arial"/>
          <w:i/>
          <w:sz w:val="22"/>
          <w:szCs w:val="22"/>
        </w:rPr>
        <w:t>Mol Cell Biol</w:t>
      </w:r>
      <w:r>
        <w:rPr>
          <w:rFonts w:ascii="Arial" w:hAnsi="Arial" w:cs="Arial"/>
          <w:sz w:val="22"/>
          <w:szCs w:val="22"/>
        </w:rPr>
        <w:t xml:space="preserve"> </w:t>
      </w:r>
      <w:r w:rsidRPr="00BC705C">
        <w:rPr>
          <w:rFonts w:ascii="Arial" w:hAnsi="Arial" w:cs="Arial"/>
          <w:b/>
          <w:sz w:val="22"/>
          <w:szCs w:val="22"/>
        </w:rPr>
        <w:t>4</w:t>
      </w:r>
      <w:r>
        <w:rPr>
          <w:rFonts w:ascii="Arial" w:hAnsi="Arial" w:cs="Arial"/>
          <w:sz w:val="22"/>
          <w:szCs w:val="22"/>
        </w:rPr>
        <w:t>:</w:t>
      </w:r>
      <w:r w:rsidRPr="00BC705C">
        <w:t xml:space="preserve"> </w:t>
      </w:r>
      <w:r w:rsidRPr="00BC705C">
        <w:rPr>
          <w:rFonts w:ascii="Arial" w:hAnsi="Arial" w:cs="Arial"/>
          <w:sz w:val="22"/>
          <w:szCs w:val="22"/>
        </w:rPr>
        <w:t>492</w:t>
      </w:r>
      <w:r>
        <w:rPr>
          <w:rFonts w:ascii="Arial" w:hAnsi="Arial" w:cs="Arial"/>
          <w:sz w:val="22"/>
          <w:szCs w:val="22"/>
        </w:rPr>
        <w:t>-499.</w:t>
      </w:r>
    </w:p>
    <w:p w14:paraId="2A37FAA1" w14:textId="77777777" w:rsidR="00777083" w:rsidRPr="00AA5154" w:rsidRDefault="00777083" w:rsidP="00777083">
      <w:pPr>
        <w:spacing w:line="480" w:lineRule="auto"/>
        <w:jc w:val="both"/>
        <w:outlineLvl w:val="0"/>
        <w:rPr>
          <w:rFonts w:ascii="Arial" w:hAnsi="Arial" w:cs="Arial"/>
          <w:b/>
          <w:sz w:val="22"/>
          <w:szCs w:val="22"/>
        </w:rPr>
      </w:pPr>
    </w:p>
    <w:p w14:paraId="4111A154" w14:textId="77777777" w:rsidR="00777083" w:rsidRPr="00C546AF" w:rsidRDefault="00777083" w:rsidP="00C546AF">
      <w:pPr>
        <w:spacing w:line="480" w:lineRule="auto"/>
        <w:jc w:val="both"/>
        <w:rPr>
          <w:rFonts w:ascii="Arial" w:hAnsi="Arial" w:cs="Arial"/>
          <w:sz w:val="22"/>
          <w:szCs w:val="22"/>
        </w:rPr>
      </w:pPr>
    </w:p>
    <w:sectPr w:rsidR="00777083" w:rsidRPr="00C546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3"/>
    <w:rsid w:val="000F4C63"/>
    <w:rsid w:val="00777083"/>
    <w:rsid w:val="00C5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762F4"/>
  <w15:chartTrackingRefBased/>
  <w15:docId w15:val="{BD5AAB3A-D7A2-E741-94B7-98DDBED2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BROW</dc:creator>
  <cp:keywords/>
  <dc:description/>
  <cp:lastModifiedBy>DAVID A BROW</cp:lastModifiedBy>
  <cp:revision>3</cp:revision>
  <dcterms:created xsi:type="dcterms:W3CDTF">2021-06-30T18:45:00Z</dcterms:created>
  <dcterms:modified xsi:type="dcterms:W3CDTF">2021-08-02T14:57:00Z</dcterms:modified>
</cp:coreProperties>
</file>