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8040" w14:textId="77777777" w:rsidR="00E6570D" w:rsidRPr="004777BA" w:rsidRDefault="00E6570D" w:rsidP="00E6570D">
      <w:pPr>
        <w:spacing w:line="480" w:lineRule="auto"/>
        <w:jc w:val="both"/>
        <w:rPr>
          <w:rFonts w:ascii="Arial" w:hAnsi="Arial" w:cs="Arial"/>
          <w:b/>
        </w:rPr>
      </w:pPr>
      <w:r w:rsidRPr="004777BA">
        <w:rPr>
          <w:rFonts w:ascii="Arial" w:hAnsi="Arial" w:cs="Arial"/>
          <w:b/>
        </w:rPr>
        <w:t>SUPPLEMENTAL FIGURE LEGENDS</w:t>
      </w:r>
    </w:p>
    <w:p w14:paraId="186E228B" w14:textId="77777777" w:rsidR="00E6570D" w:rsidRPr="00F74453" w:rsidRDefault="00E6570D" w:rsidP="00E6570D">
      <w:pPr>
        <w:spacing w:line="480" w:lineRule="auto"/>
        <w:rPr>
          <w:rFonts w:asciiTheme="minorBidi" w:hAnsiTheme="minorBidi"/>
        </w:rPr>
      </w:pPr>
      <w:r w:rsidRPr="004777BA">
        <w:rPr>
          <w:rFonts w:asciiTheme="minorBidi" w:hAnsiTheme="minorBidi"/>
          <w:b/>
        </w:rPr>
        <w:t xml:space="preserve">Supplemental Figure </w:t>
      </w:r>
      <w:r>
        <w:rPr>
          <w:rFonts w:asciiTheme="minorBidi" w:hAnsiTheme="minorBidi"/>
          <w:b/>
        </w:rPr>
        <w:t>1</w:t>
      </w:r>
      <w:r w:rsidRPr="004777BA">
        <w:rPr>
          <w:rFonts w:asciiTheme="minorBidi" w:hAnsiTheme="minorBidi"/>
          <w:b/>
        </w:rPr>
        <w:t>.</w:t>
      </w:r>
      <w:r w:rsidRPr="00F74453">
        <w:rPr>
          <w:rFonts w:asciiTheme="minorBidi" w:hAnsiTheme="minorBidi"/>
        </w:rPr>
        <w:t xml:space="preserve"> </w:t>
      </w:r>
      <w:r w:rsidRPr="00F74453">
        <w:rPr>
          <w:rFonts w:asciiTheme="minorBidi" w:hAnsiTheme="minorBidi"/>
          <w:b/>
          <w:bCs/>
        </w:rPr>
        <w:t xml:space="preserve">Association of editing frequency with characteristics of regulatory sequence in </w:t>
      </w:r>
      <w:r>
        <w:rPr>
          <w:rFonts w:asciiTheme="minorBidi" w:hAnsiTheme="minorBidi"/>
          <w:b/>
          <w:bCs/>
        </w:rPr>
        <w:t>murine</w:t>
      </w:r>
      <w:r w:rsidRPr="00F74453">
        <w:rPr>
          <w:rFonts w:asciiTheme="minorBidi" w:hAnsiTheme="minorBidi"/>
          <w:b/>
          <w:bCs/>
        </w:rPr>
        <w:t xml:space="preserve"> APOBE</w:t>
      </w:r>
      <w:r>
        <w:rPr>
          <w:rFonts w:asciiTheme="minorBidi" w:hAnsiTheme="minorBidi"/>
          <w:b/>
          <w:bCs/>
        </w:rPr>
        <w:t>C</w:t>
      </w:r>
      <w:r w:rsidRPr="00F74453">
        <w:rPr>
          <w:rFonts w:asciiTheme="minorBidi" w:hAnsiTheme="minorBidi"/>
          <w:b/>
          <w:bCs/>
        </w:rPr>
        <w:t xml:space="preserve">1-mediated C-to-U mRNA editing sites. </w:t>
      </w:r>
      <w:r>
        <w:rPr>
          <w:rFonts w:asciiTheme="minorBidi" w:hAnsiTheme="minorBidi"/>
          <w:b/>
          <w:bCs/>
        </w:rPr>
        <w:t xml:space="preserve"> </w:t>
      </w:r>
      <w:r w:rsidRPr="000F01A6">
        <w:rPr>
          <w:rFonts w:asciiTheme="minorBidi" w:hAnsiTheme="minorBidi"/>
          <w:bCs/>
        </w:rPr>
        <w:t>A-C</w:t>
      </w:r>
      <w:r>
        <w:rPr>
          <w:rFonts w:asciiTheme="minorBidi" w:hAnsiTheme="minorBidi"/>
          <w:b/>
          <w:bCs/>
        </w:rPr>
        <w:t xml:space="preserve">. </w:t>
      </w:r>
      <w:r w:rsidRPr="00F74453">
        <w:rPr>
          <w:rFonts w:asciiTheme="minorBidi" w:hAnsiTheme="minorBidi"/>
        </w:rPr>
        <w:t>Association of editing frequency with number of mismatches and AU content (%)</w:t>
      </w:r>
      <w:r>
        <w:rPr>
          <w:rFonts w:asciiTheme="minorBidi" w:hAnsiTheme="minorBidi"/>
        </w:rPr>
        <w:t>.  D-F</w:t>
      </w:r>
      <w:r w:rsidRPr="00F74453">
        <w:rPr>
          <w:rFonts w:asciiTheme="minorBidi" w:hAnsiTheme="minorBidi"/>
        </w:rPr>
        <w:t xml:space="preserve"> Association of editing frequency with different regulatory sequence motifs. Mismatches were determined in comparison to the same regulatory sequence motif in </w:t>
      </w:r>
      <w:proofErr w:type="spellStart"/>
      <w:r w:rsidRPr="00F74453">
        <w:rPr>
          <w:rFonts w:asciiTheme="minorBidi" w:hAnsiTheme="minorBidi"/>
          <w:i/>
          <w:iCs/>
        </w:rPr>
        <w:t>Apo</w:t>
      </w:r>
      <w:r>
        <w:rPr>
          <w:rFonts w:asciiTheme="minorBidi" w:hAnsiTheme="minorBidi"/>
          <w:i/>
          <w:iCs/>
        </w:rPr>
        <w:t>b</w:t>
      </w:r>
      <w:proofErr w:type="spellEnd"/>
      <w:r w:rsidRPr="00F74453">
        <w:rPr>
          <w:rFonts w:asciiTheme="minorBidi" w:hAnsiTheme="minorBidi"/>
        </w:rPr>
        <w:t xml:space="preserve"> mRNA (as reference).</w:t>
      </w:r>
    </w:p>
    <w:p w14:paraId="542FFBBF" w14:textId="77777777" w:rsidR="00E6570D" w:rsidRPr="00F74453" w:rsidRDefault="00E6570D" w:rsidP="00E6570D">
      <w:pPr>
        <w:spacing w:line="480" w:lineRule="auto"/>
        <w:rPr>
          <w:rFonts w:asciiTheme="minorBidi" w:hAnsiTheme="minorBidi"/>
        </w:rPr>
      </w:pPr>
    </w:p>
    <w:p w14:paraId="4FD9B2A4" w14:textId="77777777" w:rsidR="00E6570D" w:rsidRPr="00F74453" w:rsidRDefault="00E6570D" w:rsidP="00E6570D">
      <w:pPr>
        <w:spacing w:line="480" w:lineRule="auto"/>
        <w:rPr>
          <w:rFonts w:asciiTheme="minorBidi" w:hAnsiTheme="minorBidi"/>
        </w:rPr>
      </w:pPr>
      <w:r w:rsidRPr="004777BA">
        <w:rPr>
          <w:rFonts w:asciiTheme="minorBidi" w:hAnsiTheme="minorBidi"/>
          <w:b/>
        </w:rPr>
        <w:t xml:space="preserve">Supplemental Figure </w:t>
      </w:r>
      <w:r>
        <w:rPr>
          <w:rFonts w:asciiTheme="minorBidi" w:hAnsiTheme="minorBidi"/>
          <w:b/>
        </w:rPr>
        <w:t>2</w:t>
      </w:r>
      <w:r w:rsidRPr="004777BA">
        <w:rPr>
          <w:rFonts w:asciiTheme="minorBidi" w:hAnsiTheme="minorBidi"/>
          <w:b/>
        </w:rPr>
        <w:t>.</w:t>
      </w:r>
      <w:r w:rsidRPr="00F74453">
        <w:rPr>
          <w:rFonts w:asciiTheme="minorBidi" w:hAnsiTheme="minorBidi"/>
        </w:rPr>
        <w:t xml:space="preserve"> </w:t>
      </w:r>
      <w:r w:rsidRPr="00F74453">
        <w:rPr>
          <w:rFonts w:asciiTheme="minorBidi" w:hAnsiTheme="minorBidi"/>
          <w:b/>
          <w:bCs/>
        </w:rPr>
        <w:t xml:space="preserve">Association of editing frequency with characteristics of downstream sequence in </w:t>
      </w:r>
      <w:r>
        <w:rPr>
          <w:rFonts w:asciiTheme="minorBidi" w:hAnsiTheme="minorBidi"/>
          <w:b/>
          <w:bCs/>
        </w:rPr>
        <w:t>murine</w:t>
      </w:r>
      <w:r w:rsidRPr="00F74453">
        <w:rPr>
          <w:rFonts w:asciiTheme="minorBidi" w:hAnsiTheme="minorBidi"/>
          <w:b/>
          <w:bCs/>
        </w:rPr>
        <w:t xml:space="preserve"> APOBE</w:t>
      </w:r>
      <w:r>
        <w:rPr>
          <w:rFonts w:asciiTheme="minorBidi" w:hAnsiTheme="minorBidi"/>
          <w:b/>
          <w:bCs/>
        </w:rPr>
        <w:t>C</w:t>
      </w:r>
      <w:r w:rsidRPr="00F74453">
        <w:rPr>
          <w:rFonts w:asciiTheme="minorBidi" w:hAnsiTheme="minorBidi"/>
          <w:b/>
          <w:bCs/>
        </w:rPr>
        <w:t xml:space="preserve">1-mediated C-to-U mRNA editing sites.  </w:t>
      </w:r>
      <w:r w:rsidRPr="000F01A6">
        <w:rPr>
          <w:rFonts w:asciiTheme="minorBidi" w:hAnsiTheme="minorBidi"/>
          <w:bCs/>
        </w:rPr>
        <w:t>A.</w:t>
      </w:r>
      <w:r>
        <w:rPr>
          <w:rFonts w:asciiTheme="minorBidi" w:hAnsiTheme="minorBidi"/>
          <w:b/>
          <w:bCs/>
        </w:rPr>
        <w:t xml:space="preserve"> </w:t>
      </w:r>
      <w:r w:rsidRPr="00F74453">
        <w:rPr>
          <w:rFonts w:asciiTheme="minorBidi" w:hAnsiTheme="minorBidi"/>
        </w:rPr>
        <w:t>Association of editing frequency with spacer length</w:t>
      </w:r>
      <w:r>
        <w:rPr>
          <w:rFonts w:asciiTheme="minorBidi" w:hAnsiTheme="minorBidi"/>
        </w:rPr>
        <w:t xml:space="preserve">.  B.  </w:t>
      </w:r>
      <w:r w:rsidRPr="00F74453">
        <w:rPr>
          <w:rFonts w:asciiTheme="minorBidi" w:hAnsiTheme="minorBidi"/>
        </w:rPr>
        <w:t>Association of editing frequency with spacer AU content (%)</w:t>
      </w:r>
      <w:r>
        <w:rPr>
          <w:rFonts w:asciiTheme="minorBidi" w:hAnsiTheme="minorBidi"/>
        </w:rPr>
        <w:t xml:space="preserve">. C-F. </w:t>
      </w:r>
      <w:r w:rsidRPr="00F74453">
        <w:rPr>
          <w:rFonts w:asciiTheme="minorBidi" w:hAnsiTheme="minorBidi"/>
        </w:rPr>
        <w:t xml:space="preserve">Association of editing frequency with and AU content of successive segments downstream </w:t>
      </w:r>
      <w:r>
        <w:rPr>
          <w:rFonts w:asciiTheme="minorBidi" w:hAnsiTheme="minorBidi"/>
        </w:rPr>
        <w:t>of the</w:t>
      </w:r>
      <w:r w:rsidRPr="00F74453">
        <w:rPr>
          <w:rFonts w:asciiTheme="minorBidi" w:hAnsiTheme="minorBidi"/>
        </w:rPr>
        <w:t xml:space="preserve"> edited </w:t>
      </w:r>
      <w:r>
        <w:rPr>
          <w:rFonts w:asciiTheme="minorBidi" w:hAnsiTheme="minorBidi"/>
        </w:rPr>
        <w:t>cytidine.</w:t>
      </w:r>
    </w:p>
    <w:p w14:paraId="6DA718C3" w14:textId="77777777" w:rsidR="00E6570D" w:rsidRPr="00F74453" w:rsidRDefault="00E6570D" w:rsidP="00E6570D">
      <w:pPr>
        <w:spacing w:line="480" w:lineRule="auto"/>
        <w:rPr>
          <w:rFonts w:asciiTheme="minorBidi" w:hAnsiTheme="minorBidi"/>
        </w:rPr>
      </w:pPr>
    </w:p>
    <w:p w14:paraId="3E6DF337" w14:textId="77777777" w:rsidR="00E6570D" w:rsidRDefault="00E6570D" w:rsidP="00E6570D">
      <w:pPr>
        <w:spacing w:line="480" w:lineRule="auto"/>
        <w:rPr>
          <w:rFonts w:asciiTheme="minorBidi" w:hAnsiTheme="minorBidi"/>
        </w:rPr>
      </w:pPr>
      <w:r w:rsidRPr="004777BA">
        <w:rPr>
          <w:rFonts w:asciiTheme="minorBidi" w:hAnsiTheme="minorBidi"/>
          <w:b/>
        </w:rPr>
        <w:t xml:space="preserve">Supplemental Figure </w:t>
      </w:r>
      <w:r>
        <w:rPr>
          <w:rFonts w:asciiTheme="minorBidi" w:hAnsiTheme="minorBidi"/>
          <w:b/>
        </w:rPr>
        <w:t>3</w:t>
      </w:r>
      <w:r w:rsidRPr="004777BA">
        <w:rPr>
          <w:rFonts w:asciiTheme="minorBidi" w:hAnsiTheme="minorBidi"/>
          <w:b/>
        </w:rPr>
        <w:t>.</w:t>
      </w:r>
      <w:r w:rsidRPr="00F74453">
        <w:rPr>
          <w:rFonts w:asciiTheme="minorBidi" w:hAnsiTheme="minorBidi"/>
        </w:rPr>
        <w:t xml:space="preserve"> </w:t>
      </w:r>
      <w:r w:rsidRPr="00542C55">
        <w:rPr>
          <w:rFonts w:asciiTheme="minorBidi" w:hAnsiTheme="minorBidi"/>
          <w:b/>
          <w:bCs/>
        </w:rPr>
        <w:t xml:space="preserve">Association of editing frequency with </w:t>
      </w:r>
      <w:r w:rsidRPr="000E3ACB">
        <w:rPr>
          <w:rFonts w:asciiTheme="minorBidi" w:hAnsiTheme="minorBidi"/>
          <w:b/>
          <w:bCs/>
        </w:rPr>
        <w:t xml:space="preserve">secondary structure-related characteristics </w:t>
      </w:r>
      <w:r>
        <w:rPr>
          <w:rFonts w:asciiTheme="minorBidi" w:hAnsiTheme="minorBidi"/>
          <w:b/>
          <w:bCs/>
        </w:rPr>
        <w:t>in</w:t>
      </w:r>
      <w:r w:rsidRPr="000E3ACB">
        <w:rPr>
          <w:rFonts w:asciiTheme="minorBidi" w:hAnsiTheme="minorBidi"/>
          <w:b/>
          <w:bCs/>
        </w:rPr>
        <w:t xml:space="preserve"> C-to-U mRNA editing sites</w:t>
      </w:r>
      <w:r w:rsidRPr="00F74453">
        <w:rPr>
          <w:rFonts w:asciiTheme="minorBidi" w:hAnsiTheme="minorBidi"/>
          <w:b/>
          <w:bCs/>
        </w:rPr>
        <w:t>.</w:t>
      </w:r>
      <w:r w:rsidRPr="00F74453">
        <w:rPr>
          <w:rFonts w:asciiTheme="minorBidi" w:hAnsiTheme="minorBidi"/>
        </w:rPr>
        <w:t xml:space="preserve">  A: </w:t>
      </w:r>
      <w:r>
        <w:rPr>
          <w:rFonts w:asciiTheme="minorBidi" w:hAnsiTheme="minorBidi"/>
        </w:rPr>
        <w:t>distribution</w:t>
      </w:r>
      <w:r w:rsidRPr="00F74453">
        <w:rPr>
          <w:rFonts w:asciiTheme="minorBidi" w:hAnsiTheme="minorBidi"/>
        </w:rPr>
        <w:t xml:space="preserve"> of edited </w:t>
      </w:r>
      <w:r>
        <w:rPr>
          <w:rFonts w:asciiTheme="minorBidi" w:hAnsiTheme="minorBidi"/>
        </w:rPr>
        <w:t>cytidine location</w:t>
      </w:r>
      <w:r w:rsidRPr="00F74453">
        <w:rPr>
          <w:rFonts w:asciiTheme="minorBidi" w:hAnsiTheme="minorBidi"/>
        </w:rPr>
        <w:t xml:space="preserve"> in secondary structure regardless of the overall secondary structure. B: association of </w:t>
      </w:r>
      <w:r>
        <w:rPr>
          <w:rFonts w:asciiTheme="minorBidi" w:hAnsiTheme="minorBidi"/>
        </w:rPr>
        <w:t xml:space="preserve">editing frequency with </w:t>
      </w:r>
      <w:r w:rsidRPr="00F74453">
        <w:rPr>
          <w:rFonts w:asciiTheme="minorBidi" w:hAnsiTheme="minorBidi"/>
        </w:rPr>
        <w:t xml:space="preserve">edited </w:t>
      </w:r>
      <w:r>
        <w:rPr>
          <w:rFonts w:asciiTheme="minorBidi" w:hAnsiTheme="minorBidi"/>
        </w:rPr>
        <w:t>cytidine</w:t>
      </w:r>
      <w:r w:rsidRPr="00F74453">
        <w:rPr>
          <w:rFonts w:asciiTheme="minorBidi" w:hAnsiTheme="minorBidi"/>
        </w:rPr>
        <w:t xml:space="preserve"> location in secondary structure. C: distribution of free tail orientation in editing sites. D: association of </w:t>
      </w:r>
      <w:r>
        <w:rPr>
          <w:rFonts w:asciiTheme="minorBidi" w:hAnsiTheme="minorBidi"/>
        </w:rPr>
        <w:t xml:space="preserve">editing frequency with </w:t>
      </w:r>
      <w:r w:rsidRPr="00F74453">
        <w:rPr>
          <w:rFonts w:asciiTheme="minorBidi" w:hAnsiTheme="minorBidi"/>
        </w:rPr>
        <w:t xml:space="preserve">free tail orientation </w:t>
      </w:r>
      <w:r>
        <w:rPr>
          <w:rFonts w:asciiTheme="minorBidi" w:hAnsiTheme="minorBidi"/>
        </w:rPr>
        <w:t xml:space="preserve">in </w:t>
      </w:r>
      <w:r w:rsidRPr="00F74453">
        <w:rPr>
          <w:rFonts w:asciiTheme="minorBidi" w:hAnsiTheme="minorBidi"/>
        </w:rPr>
        <w:t xml:space="preserve">editing sites. E: association of editing frequency with </w:t>
      </w:r>
      <w:r>
        <w:rPr>
          <w:rFonts w:asciiTheme="minorBidi" w:hAnsiTheme="minorBidi"/>
        </w:rPr>
        <w:t>3’</w:t>
      </w:r>
      <w:r w:rsidRPr="00F74453">
        <w:rPr>
          <w:rFonts w:asciiTheme="minorBidi" w:hAnsiTheme="minorBidi"/>
        </w:rPr>
        <w:t xml:space="preserve"> free tail</w:t>
      </w:r>
      <w:r>
        <w:rPr>
          <w:rFonts w:asciiTheme="minorBidi" w:hAnsiTheme="minorBidi"/>
        </w:rPr>
        <w:t xml:space="preserve"> length</w:t>
      </w:r>
      <w:r w:rsidRPr="00F74453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  <w:r w:rsidRPr="00F74453">
        <w:rPr>
          <w:rFonts w:asciiTheme="minorBidi" w:hAnsiTheme="minorBidi"/>
        </w:rPr>
        <w:t xml:space="preserve">* </w:t>
      </w:r>
      <w:r w:rsidRPr="00F74453">
        <w:rPr>
          <w:rFonts w:asciiTheme="minorBidi" w:hAnsiTheme="minorBidi"/>
          <w:i/>
          <w:iCs/>
        </w:rPr>
        <w:t>P</w:t>
      </w:r>
      <w:r w:rsidRPr="00F74453">
        <w:rPr>
          <w:rFonts w:asciiTheme="minorBidi" w:hAnsiTheme="minorBidi"/>
        </w:rPr>
        <w:t xml:space="preserve">&lt;.05; *** </w:t>
      </w:r>
      <w:r w:rsidRPr="00F74453">
        <w:rPr>
          <w:rFonts w:asciiTheme="minorBidi" w:hAnsiTheme="minorBidi"/>
          <w:i/>
          <w:iCs/>
        </w:rPr>
        <w:t>P</w:t>
      </w:r>
      <w:r w:rsidRPr="00F74453">
        <w:rPr>
          <w:rFonts w:asciiTheme="minorBidi" w:hAnsiTheme="minorBidi"/>
        </w:rPr>
        <w:t xml:space="preserve">&lt;.0001. </w:t>
      </w:r>
      <w:r w:rsidRPr="00F74453">
        <w:rPr>
          <w:rFonts w:asciiTheme="minorBidi" w:hAnsiTheme="minorBidi"/>
          <w:i/>
          <w:iCs/>
        </w:rPr>
        <w:t>r</w:t>
      </w:r>
      <w:r w:rsidRPr="00F74453">
        <w:rPr>
          <w:rFonts w:asciiTheme="minorBidi" w:hAnsiTheme="minorBidi"/>
        </w:rPr>
        <w:t>: Pearson correlation coefficient.</w:t>
      </w:r>
    </w:p>
    <w:p w14:paraId="1B1860EC" w14:textId="77777777" w:rsidR="00E6570D" w:rsidRDefault="00E6570D" w:rsidP="00E6570D">
      <w:pPr>
        <w:spacing w:line="480" w:lineRule="auto"/>
        <w:rPr>
          <w:rFonts w:asciiTheme="minorBidi" w:hAnsiTheme="minorBidi"/>
        </w:rPr>
      </w:pPr>
    </w:p>
    <w:p w14:paraId="114AEC58" w14:textId="77777777" w:rsidR="00E6570D" w:rsidRPr="00F74453" w:rsidRDefault="00E6570D" w:rsidP="00E6570D">
      <w:pPr>
        <w:spacing w:line="480" w:lineRule="auto"/>
        <w:rPr>
          <w:rFonts w:asciiTheme="minorBidi" w:hAnsiTheme="minorBidi"/>
        </w:rPr>
      </w:pPr>
      <w:r w:rsidRPr="004777BA">
        <w:rPr>
          <w:rFonts w:asciiTheme="minorBidi" w:hAnsiTheme="minorBidi"/>
          <w:b/>
        </w:rPr>
        <w:t>Supplemental Figure</w:t>
      </w:r>
      <w:r>
        <w:rPr>
          <w:rFonts w:asciiTheme="minorBidi" w:hAnsiTheme="minorBidi"/>
          <w:b/>
        </w:rPr>
        <w:t xml:space="preserve"> 4. Secondary structure minimum free energy density.</w:t>
      </w:r>
      <w:r w:rsidRPr="00F74453">
        <w:rPr>
          <w:rFonts w:asciiTheme="minorBidi" w:hAnsiTheme="minorBidi"/>
        </w:rPr>
        <w:t xml:space="preserve"> </w:t>
      </w:r>
      <w:r>
        <w:rPr>
          <w:rFonts w:ascii="Arial" w:hAnsi="Arial" w:cs="Arial"/>
        </w:rPr>
        <w:t>A and B: distribution of the RNA editing sites based on the minimal free energy density of the editing cassette secondary structure (</w:t>
      </w:r>
      <w:proofErr w:type="spellStart"/>
      <w:r>
        <w:rPr>
          <w:rFonts w:ascii="Arial" w:hAnsi="Arial" w:cs="Arial"/>
        </w:rPr>
        <w:t>MFEden</w:t>
      </w:r>
      <w:proofErr w:type="spellEnd"/>
      <w:r>
        <w:rPr>
          <w:rFonts w:ascii="Arial" w:hAnsi="Arial" w:cs="Arial"/>
        </w:rPr>
        <w:t xml:space="preserve">). C: association of </w:t>
      </w:r>
      <w:proofErr w:type="spellStart"/>
      <w:r>
        <w:rPr>
          <w:rFonts w:ascii="Arial" w:hAnsi="Arial" w:cs="Arial"/>
        </w:rPr>
        <w:t>MFEden</w:t>
      </w:r>
      <w:proofErr w:type="spellEnd"/>
      <w:r>
        <w:rPr>
          <w:rFonts w:ascii="Arial" w:hAnsi="Arial" w:cs="Arial"/>
        </w:rPr>
        <w:t xml:space="preserve"> with GC content of the editing </w:t>
      </w:r>
      <w:r>
        <w:rPr>
          <w:rFonts w:ascii="Arial" w:hAnsi="Arial" w:cs="Arial"/>
        </w:rPr>
        <w:lastRenderedPageBreak/>
        <w:t xml:space="preserve">cassette. D: </w:t>
      </w:r>
      <w:r w:rsidRPr="00906399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 xml:space="preserve">between </w:t>
      </w:r>
      <w:proofErr w:type="spellStart"/>
      <w:r>
        <w:rPr>
          <w:rFonts w:ascii="Arial" w:hAnsi="Arial" w:cs="Arial"/>
        </w:rPr>
        <w:t>MFEden</w:t>
      </w:r>
      <w:proofErr w:type="spellEnd"/>
      <w:r>
        <w:rPr>
          <w:rFonts w:ascii="Arial" w:hAnsi="Arial" w:cs="Arial"/>
        </w:rPr>
        <w:t xml:space="preserve"> and ratio of</w:t>
      </w:r>
      <w:r w:rsidRPr="00906399">
        <w:rPr>
          <w:rFonts w:ascii="Arial" w:hAnsi="Arial" w:cs="Arial"/>
        </w:rPr>
        <w:t xml:space="preserve"> main stem-loop bases </w:t>
      </w:r>
      <w:r>
        <w:rPr>
          <w:rFonts w:ascii="Arial" w:hAnsi="Arial" w:cs="Arial"/>
        </w:rPr>
        <w:t>to</w:t>
      </w:r>
      <w:r w:rsidRPr="00906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total</w:t>
      </w:r>
      <w:r w:rsidRPr="00906399">
        <w:rPr>
          <w:rFonts w:ascii="Arial" w:hAnsi="Arial" w:cs="Arial"/>
        </w:rPr>
        <w:t xml:space="preserve"> bases count</w:t>
      </w:r>
      <w:r>
        <w:rPr>
          <w:rFonts w:ascii="Arial" w:hAnsi="Arial" w:cs="Arial"/>
        </w:rPr>
        <w:t xml:space="preserve">. E: </w:t>
      </w:r>
      <w:r w:rsidRPr="00906399">
        <w:rPr>
          <w:rFonts w:ascii="Arial" w:hAnsi="Arial" w:cs="Arial"/>
        </w:rPr>
        <w:t xml:space="preserve">association of </w:t>
      </w:r>
      <w:r>
        <w:rPr>
          <w:rFonts w:ascii="Arial" w:hAnsi="Arial" w:cs="Arial"/>
        </w:rPr>
        <w:t>the edited cytosine</w:t>
      </w:r>
      <w:r w:rsidRPr="00906399">
        <w:rPr>
          <w:rFonts w:ascii="Arial" w:hAnsi="Arial" w:cs="Arial"/>
        </w:rPr>
        <w:t xml:space="preserve"> location with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MFEden</w:t>
      </w:r>
      <w:proofErr w:type="spellEnd"/>
      <w:r>
        <w:rPr>
          <w:rFonts w:ascii="Arial" w:hAnsi="Arial" w:cs="Arial"/>
        </w:rPr>
        <w:t xml:space="preserve">. F: association of </w:t>
      </w:r>
      <w:proofErr w:type="spellStart"/>
      <w:r>
        <w:rPr>
          <w:rFonts w:ascii="Arial" w:hAnsi="Arial" w:cs="Arial"/>
        </w:rPr>
        <w:t>MFEden</w:t>
      </w:r>
      <w:proofErr w:type="spellEnd"/>
      <w:r>
        <w:rPr>
          <w:rFonts w:ascii="Arial" w:hAnsi="Arial" w:cs="Arial"/>
        </w:rPr>
        <w:t xml:space="preserve"> with editing frequency.</w:t>
      </w:r>
    </w:p>
    <w:p w14:paraId="02599EB3" w14:textId="77777777" w:rsidR="00E6570D" w:rsidRPr="00F74453" w:rsidRDefault="00E6570D" w:rsidP="00E6570D">
      <w:pPr>
        <w:spacing w:line="480" w:lineRule="auto"/>
        <w:rPr>
          <w:rFonts w:asciiTheme="minorBidi" w:hAnsiTheme="minorBidi"/>
        </w:rPr>
      </w:pPr>
    </w:p>
    <w:p w14:paraId="4329EB61" w14:textId="77777777" w:rsidR="00E6570D" w:rsidRDefault="00E6570D" w:rsidP="00E6570D">
      <w:pPr>
        <w:spacing w:line="480" w:lineRule="auto"/>
        <w:rPr>
          <w:rFonts w:asciiTheme="minorBidi" w:hAnsiTheme="minorBidi"/>
        </w:rPr>
      </w:pPr>
      <w:r w:rsidRPr="004777BA">
        <w:rPr>
          <w:rFonts w:asciiTheme="minorBidi" w:hAnsiTheme="minorBidi"/>
          <w:b/>
        </w:rPr>
        <w:t>Supplemental Figure 5.</w:t>
      </w:r>
      <w:r w:rsidRPr="00F74453">
        <w:rPr>
          <w:rFonts w:asciiTheme="minorBidi" w:hAnsiTheme="minorBidi"/>
        </w:rPr>
        <w:t xml:space="preserve"> </w:t>
      </w:r>
      <w:r w:rsidRPr="00F74453">
        <w:rPr>
          <w:rFonts w:asciiTheme="minorBidi" w:hAnsiTheme="minorBidi"/>
          <w:b/>
          <w:bCs/>
        </w:rPr>
        <w:t xml:space="preserve">Association of secondary structure-related characteristics with </w:t>
      </w:r>
      <w:r>
        <w:rPr>
          <w:rFonts w:asciiTheme="minorBidi" w:hAnsiTheme="minorBidi"/>
          <w:b/>
          <w:bCs/>
        </w:rPr>
        <w:t xml:space="preserve">dominant </w:t>
      </w:r>
      <w:r w:rsidRPr="00F74453">
        <w:rPr>
          <w:rFonts w:asciiTheme="minorBidi" w:hAnsiTheme="minorBidi"/>
          <w:b/>
          <w:bCs/>
        </w:rPr>
        <w:t>co-factor pattern in</w:t>
      </w:r>
      <w:r>
        <w:rPr>
          <w:rFonts w:asciiTheme="minorBidi" w:hAnsiTheme="minorBidi"/>
          <w:b/>
          <w:bCs/>
        </w:rPr>
        <w:t xml:space="preserve"> </w:t>
      </w:r>
      <w:r w:rsidRPr="00F74453">
        <w:rPr>
          <w:rFonts w:asciiTheme="minorBidi" w:hAnsiTheme="minorBidi"/>
          <w:b/>
          <w:bCs/>
        </w:rPr>
        <w:t xml:space="preserve">APOBEC1-mediated C-to-U mRNA editing sites. </w:t>
      </w:r>
      <w:r w:rsidRPr="000F01A6">
        <w:rPr>
          <w:rFonts w:asciiTheme="minorBidi" w:hAnsiTheme="minorBidi"/>
          <w:bCs/>
        </w:rPr>
        <w:t>A</w:t>
      </w:r>
      <w:r>
        <w:rPr>
          <w:rFonts w:asciiTheme="minorBidi" w:hAnsiTheme="minorBidi"/>
          <w:b/>
          <w:bCs/>
        </w:rPr>
        <w:t xml:space="preserve">. </w:t>
      </w:r>
      <w:r w:rsidRPr="00F74453">
        <w:rPr>
          <w:rFonts w:asciiTheme="minorBidi" w:hAnsiTheme="minorBidi"/>
        </w:rPr>
        <w:t>Distribution of mooring sequence location</w:t>
      </w:r>
      <w:r w:rsidRPr="000F01A6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presented in the context of</w:t>
      </w:r>
      <w:r w:rsidRPr="00F74453">
        <w:rPr>
          <w:rFonts w:asciiTheme="minorBidi" w:hAnsiTheme="minorBidi"/>
        </w:rPr>
        <w:t xml:space="preserve"> different </w:t>
      </w:r>
      <w:r>
        <w:rPr>
          <w:rFonts w:asciiTheme="minorBidi" w:hAnsiTheme="minorBidi"/>
        </w:rPr>
        <w:t xml:space="preserve">dominant </w:t>
      </w:r>
      <w:r w:rsidRPr="00F74453">
        <w:rPr>
          <w:rFonts w:asciiTheme="minorBidi" w:hAnsiTheme="minorBidi"/>
        </w:rPr>
        <w:t>co-factor pattern</w:t>
      </w:r>
      <w:r>
        <w:rPr>
          <w:rFonts w:asciiTheme="minorBidi" w:hAnsiTheme="minorBidi"/>
        </w:rPr>
        <w:t>s.  B. Distribution of</w:t>
      </w:r>
      <w:r w:rsidRPr="00F74453">
        <w:rPr>
          <w:rFonts w:asciiTheme="minorBidi" w:hAnsiTheme="minorBidi"/>
        </w:rPr>
        <w:t xml:space="preserve"> free tail orientation in secondary structure </w:t>
      </w:r>
      <w:r>
        <w:rPr>
          <w:rFonts w:asciiTheme="minorBidi" w:hAnsiTheme="minorBidi"/>
        </w:rPr>
        <w:t>among</w:t>
      </w:r>
      <w:r w:rsidRPr="00F74453">
        <w:rPr>
          <w:rFonts w:asciiTheme="minorBidi" w:hAnsiTheme="minorBidi"/>
        </w:rPr>
        <w:t xml:space="preserve"> editing sites</w:t>
      </w:r>
      <w:r>
        <w:rPr>
          <w:rFonts w:asciiTheme="minorBidi" w:hAnsiTheme="minorBidi"/>
        </w:rPr>
        <w:t>, presented in the context of</w:t>
      </w:r>
      <w:r w:rsidRPr="00F74453">
        <w:rPr>
          <w:rFonts w:asciiTheme="minorBidi" w:hAnsiTheme="minorBidi"/>
        </w:rPr>
        <w:t xml:space="preserve"> different </w:t>
      </w:r>
      <w:r>
        <w:rPr>
          <w:rFonts w:asciiTheme="minorBidi" w:hAnsiTheme="minorBidi"/>
        </w:rPr>
        <w:t xml:space="preserve">dominant </w:t>
      </w:r>
      <w:r w:rsidRPr="00F74453">
        <w:rPr>
          <w:rFonts w:asciiTheme="minorBidi" w:hAnsiTheme="minorBidi"/>
        </w:rPr>
        <w:t>co-factor pattern</w:t>
      </w:r>
      <w:r>
        <w:rPr>
          <w:rFonts w:asciiTheme="minorBidi" w:hAnsiTheme="minorBidi"/>
        </w:rPr>
        <w:t>s</w:t>
      </w:r>
      <w:r w:rsidRPr="00F74453">
        <w:rPr>
          <w:rFonts w:asciiTheme="minorBidi" w:hAnsiTheme="minorBidi"/>
        </w:rPr>
        <w:t xml:space="preserve">.         </w:t>
      </w:r>
    </w:p>
    <w:p w14:paraId="3A37C47A" w14:textId="77777777" w:rsidR="00E6570D" w:rsidRDefault="00E6570D" w:rsidP="00E6570D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tbl>
      <w:tblPr>
        <w:tblStyle w:val="TableGrid"/>
        <w:tblW w:w="10119" w:type="dxa"/>
        <w:jc w:val="center"/>
        <w:tblLook w:val="04A0" w:firstRow="1" w:lastRow="0" w:firstColumn="1" w:lastColumn="0" w:noHBand="0" w:noVBand="1"/>
      </w:tblPr>
      <w:tblGrid>
        <w:gridCol w:w="4367"/>
        <w:gridCol w:w="1779"/>
        <w:gridCol w:w="2451"/>
        <w:gridCol w:w="1522"/>
      </w:tblGrid>
      <w:tr w:rsidR="00E6570D" w:rsidRPr="000B2D65" w14:paraId="33106760" w14:textId="77777777" w:rsidTr="008E5933">
        <w:trPr>
          <w:jc w:val="center"/>
        </w:trPr>
        <w:tc>
          <w:tcPr>
            <w:tcW w:w="10119" w:type="dxa"/>
            <w:gridSpan w:val="4"/>
          </w:tcPr>
          <w:p w14:paraId="08795DCE" w14:textId="77777777" w:rsidR="00E6570D" w:rsidRPr="000B2D65" w:rsidRDefault="00E6570D" w:rsidP="008E5933">
            <w:pPr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lastRenderedPageBreak/>
              <w:t>Supplementa</w:t>
            </w:r>
            <w:r>
              <w:rPr>
                <w:rFonts w:asciiTheme="minorBidi" w:eastAsia="Times New Roman" w:hAnsiTheme="minorBidi"/>
                <w:color w:val="000000"/>
              </w:rPr>
              <w:t>l</w:t>
            </w:r>
            <w:r w:rsidRPr="000B2D65">
              <w:rPr>
                <w:rFonts w:asciiTheme="minorBidi" w:eastAsia="Times New Roman" w:hAnsiTheme="minorBidi"/>
                <w:color w:val="000000"/>
              </w:rPr>
              <w:t xml:space="preserve"> t</w:t>
            </w:r>
            <w:r w:rsidRPr="000B2D65">
              <w:rPr>
                <w:rFonts w:asciiTheme="minorBidi" w:hAnsiTheme="minorBidi"/>
              </w:rPr>
              <w:t xml:space="preserve">able 1. </w:t>
            </w:r>
            <w:r>
              <w:rPr>
                <w:rFonts w:asciiTheme="minorBidi" w:hAnsiTheme="minorBidi"/>
              </w:rPr>
              <w:t>M</w:t>
            </w:r>
            <w:r w:rsidRPr="000B2D65">
              <w:rPr>
                <w:rFonts w:asciiTheme="minorBidi" w:hAnsiTheme="minorBidi"/>
              </w:rPr>
              <w:t xml:space="preserve">ultivariable linear regression model for individual nucleotides surrounding edited cytosine (-10 to +20) in </w:t>
            </w:r>
            <w:r w:rsidRPr="000B2D65">
              <w:rPr>
                <w:rFonts w:asciiTheme="minorBidi" w:eastAsia="Times New Roman" w:hAnsiTheme="minorBidi"/>
                <w:color w:val="000000"/>
              </w:rPr>
              <w:t>m</w:t>
            </w:r>
            <w:r>
              <w:rPr>
                <w:rFonts w:asciiTheme="minorBidi" w:eastAsia="Times New Roman" w:hAnsiTheme="minorBidi"/>
                <w:color w:val="000000"/>
              </w:rPr>
              <w:t>ous</w:t>
            </w:r>
            <w:r w:rsidRPr="000B2D65">
              <w:rPr>
                <w:rFonts w:asciiTheme="minorBidi" w:eastAsia="Times New Roman" w:hAnsiTheme="minorBidi"/>
                <w:color w:val="000000"/>
              </w:rPr>
              <w:t>e APOBEC1-dep</w:t>
            </w:r>
            <w:r>
              <w:rPr>
                <w:rFonts w:asciiTheme="minorBidi" w:eastAsia="Times New Roman" w:hAnsiTheme="minorBidi"/>
                <w:color w:val="000000"/>
              </w:rPr>
              <w:t>e</w:t>
            </w:r>
            <w:r w:rsidRPr="000B2D65">
              <w:rPr>
                <w:rFonts w:asciiTheme="minorBidi" w:eastAsia="Times New Roman" w:hAnsiTheme="minorBidi"/>
                <w:color w:val="000000"/>
              </w:rPr>
              <w:t>nd</w:t>
            </w:r>
            <w:r>
              <w:rPr>
                <w:rFonts w:asciiTheme="minorBidi" w:eastAsia="Times New Roman" w:hAnsiTheme="minorBidi"/>
                <w:color w:val="000000"/>
              </w:rPr>
              <w:t>e</w:t>
            </w:r>
            <w:r w:rsidRPr="000B2D65">
              <w:rPr>
                <w:rFonts w:asciiTheme="minorBidi" w:eastAsia="Times New Roman" w:hAnsiTheme="minorBidi"/>
                <w:color w:val="000000"/>
              </w:rPr>
              <w:t>nt C-to-U mRNA editing sites.</w:t>
            </w:r>
          </w:p>
        </w:tc>
      </w:tr>
      <w:tr w:rsidR="00E6570D" w:rsidRPr="000B2D65" w14:paraId="0F3F5202" w14:textId="77777777" w:rsidTr="008E5933">
        <w:trPr>
          <w:jc w:val="center"/>
        </w:trPr>
        <w:tc>
          <w:tcPr>
            <w:tcW w:w="4367" w:type="dxa"/>
          </w:tcPr>
          <w:p w14:paraId="175AA8E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Location of nucleotide relative to edited C</w:t>
            </w:r>
          </w:p>
        </w:tc>
        <w:tc>
          <w:tcPr>
            <w:tcW w:w="1779" w:type="dxa"/>
          </w:tcPr>
          <w:p w14:paraId="0C0EE716" w14:textId="77777777" w:rsidR="00E6570D" w:rsidRPr="000B2D65" w:rsidRDefault="00E6570D" w:rsidP="008E5933">
            <w:pPr>
              <w:jc w:val="center"/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Base preference</w:t>
            </w:r>
          </w:p>
        </w:tc>
        <w:tc>
          <w:tcPr>
            <w:tcW w:w="2451" w:type="dxa"/>
          </w:tcPr>
          <w:p w14:paraId="32C3F4CF" w14:textId="77777777" w:rsidR="00E6570D" w:rsidRPr="000B2D65" w:rsidRDefault="00E6570D" w:rsidP="008E5933">
            <w:pPr>
              <w:jc w:val="center"/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 xml:space="preserve">ß (95% CI) </w:t>
            </w:r>
          </w:p>
        </w:tc>
        <w:tc>
          <w:tcPr>
            <w:tcW w:w="1522" w:type="dxa"/>
          </w:tcPr>
          <w:p w14:paraId="22937D6C" w14:textId="77777777" w:rsidR="00E6570D" w:rsidRPr="000B2D65" w:rsidRDefault="00E6570D" w:rsidP="008E5933">
            <w:pPr>
              <w:jc w:val="center"/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  <w:i/>
                <w:iCs/>
              </w:rPr>
              <w:t>P</w:t>
            </w:r>
            <w:r w:rsidRPr="000B2D65">
              <w:rPr>
                <w:rFonts w:asciiTheme="minorBidi" w:hAnsiTheme="minorBidi"/>
              </w:rPr>
              <w:t xml:space="preserve"> value</w:t>
            </w:r>
          </w:p>
        </w:tc>
      </w:tr>
      <w:tr w:rsidR="00E6570D" w:rsidRPr="000B2D65" w14:paraId="63D0A8A3" w14:textId="77777777" w:rsidTr="008E5933">
        <w:trPr>
          <w:jc w:val="center"/>
        </w:trPr>
        <w:tc>
          <w:tcPr>
            <w:tcW w:w="4367" w:type="dxa"/>
          </w:tcPr>
          <w:p w14:paraId="0B39CBEE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-8</w:t>
            </w:r>
          </w:p>
        </w:tc>
        <w:tc>
          <w:tcPr>
            <w:tcW w:w="1779" w:type="dxa"/>
          </w:tcPr>
          <w:p w14:paraId="43511B97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GU</w:t>
            </w:r>
          </w:p>
        </w:tc>
        <w:tc>
          <w:tcPr>
            <w:tcW w:w="2451" w:type="dxa"/>
          </w:tcPr>
          <w:p w14:paraId="199C3731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8.15 [3.0,13.3]</w:t>
            </w:r>
          </w:p>
        </w:tc>
        <w:tc>
          <w:tcPr>
            <w:tcW w:w="1522" w:type="dxa"/>
          </w:tcPr>
          <w:p w14:paraId="18FE0348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0.002</w:t>
            </w:r>
          </w:p>
        </w:tc>
      </w:tr>
      <w:tr w:rsidR="00E6570D" w:rsidRPr="000B2D65" w14:paraId="1D604F01" w14:textId="77777777" w:rsidTr="008E5933">
        <w:trPr>
          <w:jc w:val="center"/>
        </w:trPr>
        <w:tc>
          <w:tcPr>
            <w:tcW w:w="4367" w:type="dxa"/>
          </w:tcPr>
          <w:p w14:paraId="56E259FE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-7</w:t>
            </w:r>
          </w:p>
        </w:tc>
        <w:tc>
          <w:tcPr>
            <w:tcW w:w="1779" w:type="dxa"/>
          </w:tcPr>
          <w:p w14:paraId="44A34AE0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C</w:t>
            </w:r>
          </w:p>
        </w:tc>
        <w:tc>
          <w:tcPr>
            <w:tcW w:w="2451" w:type="dxa"/>
          </w:tcPr>
          <w:p w14:paraId="477C58E7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12.7 [4.3, 21.0]</w:t>
            </w:r>
          </w:p>
        </w:tc>
        <w:tc>
          <w:tcPr>
            <w:tcW w:w="1522" w:type="dxa"/>
          </w:tcPr>
          <w:p w14:paraId="086B747B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0.003</w:t>
            </w:r>
          </w:p>
        </w:tc>
      </w:tr>
      <w:tr w:rsidR="00E6570D" w:rsidRPr="000B2D65" w14:paraId="3B099BAA" w14:textId="77777777" w:rsidTr="008E5933">
        <w:trPr>
          <w:jc w:val="center"/>
        </w:trPr>
        <w:tc>
          <w:tcPr>
            <w:tcW w:w="4367" w:type="dxa"/>
          </w:tcPr>
          <w:p w14:paraId="12C3954F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-6</w:t>
            </w:r>
          </w:p>
        </w:tc>
        <w:tc>
          <w:tcPr>
            <w:tcW w:w="1779" w:type="dxa"/>
          </w:tcPr>
          <w:p w14:paraId="7443B72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G</w:t>
            </w:r>
          </w:p>
        </w:tc>
        <w:tc>
          <w:tcPr>
            <w:tcW w:w="2451" w:type="dxa"/>
          </w:tcPr>
          <w:p w14:paraId="64D69A53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7.1 [0.6, 13.7]</w:t>
            </w:r>
          </w:p>
        </w:tc>
        <w:tc>
          <w:tcPr>
            <w:tcW w:w="1522" w:type="dxa"/>
          </w:tcPr>
          <w:p w14:paraId="17EB5ADD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0.03</w:t>
            </w:r>
          </w:p>
        </w:tc>
      </w:tr>
      <w:tr w:rsidR="00E6570D" w:rsidRPr="000B2D65" w14:paraId="4AE583B0" w14:textId="77777777" w:rsidTr="008E5933">
        <w:trPr>
          <w:jc w:val="center"/>
        </w:trPr>
        <w:tc>
          <w:tcPr>
            <w:tcW w:w="4367" w:type="dxa"/>
          </w:tcPr>
          <w:p w14:paraId="7AA59841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-5</w:t>
            </w:r>
          </w:p>
        </w:tc>
        <w:tc>
          <w:tcPr>
            <w:tcW w:w="1779" w:type="dxa"/>
          </w:tcPr>
          <w:p w14:paraId="3DCEEB1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U</w:t>
            </w:r>
          </w:p>
        </w:tc>
        <w:tc>
          <w:tcPr>
            <w:tcW w:w="2451" w:type="dxa"/>
          </w:tcPr>
          <w:p w14:paraId="461E1717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5.2 [1.0, 9.5]</w:t>
            </w:r>
          </w:p>
        </w:tc>
        <w:tc>
          <w:tcPr>
            <w:tcW w:w="1522" w:type="dxa"/>
          </w:tcPr>
          <w:p w14:paraId="0B68B49C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0.02</w:t>
            </w:r>
          </w:p>
        </w:tc>
      </w:tr>
      <w:tr w:rsidR="00E6570D" w:rsidRPr="000B2D65" w14:paraId="156057C7" w14:textId="77777777" w:rsidTr="008E5933">
        <w:trPr>
          <w:jc w:val="center"/>
        </w:trPr>
        <w:tc>
          <w:tcPr>
            <w:tcW w:w="4367" w:type="dxa"/>
          </w:tcPr>
          <w:p w14:paraId="61F9C78F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-2</w:t>
            </w:r>
          </w:p>
        </w:tc>
        <w:tc>
          <w:tcPr>
            <w:tcW w:w="1779" w:type="dxa"/>
          </w:tcPr>
          <w:p w14:paraId="4669A3DF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AUC</w:t>
            </w:r>
          </w:p>
        </w:tc>
        <w:tc>
          <w:tcPr>
            <w:tcW w:w="2451" w:type="dxa"/>
          </w:tcPr>
          <w:p w14:paraId="5DC08391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13.5 [9.0, 17.9]</w:t>
            </w:r>
          </w:p>
        </w:tc>
        <w:tc>
          <w:tcPr>
            <w:tcW w:w="1522" w:type="dxa"/>
          </w:tcPr>
          <w:p w14:paraId="3D843E8C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&lt;0.001</w:t>
            </w:r>
          </w:p>
        </w:tc>
      </w:tr>
      <w:tr w:rsidR="00E6570D" w:rsidRPr="000B2D65" w14:paraId="7B412F5D" w14:textId="77777777" w:rsidTr="008E5933">
        <w:trPr>
          <w:jc w:val="center"/>
        </w:trPr>
        <w:tc>
          <w:tcPr>
            <w:tcW w:w="4367" w:type="dxa"/>
          </w:tcPr>
          <w:p w14:paraId="2C143BBF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-1</w:t>
            </w:r>
          </w:p>
        </w:tc>
        <w:tc>
          <w:tcPr>
            <w:tcW w:w="1779" w:type="dxa"/>
          </w:tcPr>
          <w:p w14:paraId="1F44C8AF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AU</w:t>
            </w:r>
          </w:p>
        </w:tc>
        <w:tc>
          <w:tcPr>
            <w:tcW w:w="2451" w:type="dxa"/>
          </w:tcPr>
          <w:p w14:paraId="2CD3A131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15.9 [4.0, 27.9]</w:t>
            </w:r>
          </w:p>
        </w:tc>
        <w:tc>
          <w:tcPr>
            <w:tcW w:w="1522" w:type="dxa"/>
          </w:tcPr>
          <w:p w14:paraId="4DDB9071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0.01</w:t>
            </w:r>
          </w:p>
        </w:tc>
      </w:tr>
      <w:tr w:rsidR="00E6570D" w:rsidRPr="000B2D65" w14:paraId="74543829" w14:textId="77777777" w:rsidTr="008E5933">
        <w:trPr>
          <w:jc w:val="center"/>
        </w:trPr>
        <w:tc>
          <w:tcPr>
            <w:tcW w:w="4367" w:type="dxa"/>
          </w:tcPr>
          <w:p w14:paraId="0EC30DB5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+1</w:t>
            </w:r>
          </w:p>
        </w:tc>
        <w:tc>
          <w:tcPr>
            <w:tcW w:w="1779" w:type="dxa"/>
          </w:tcPr>
          <w:p w14:paraId="6BF1833C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AGU</w:t>
            </w:r>
          </w:p>
        </w:tc>
        <w:tc>
          <w:tcPr>
            <w:tcW w:w="2451" w:type="dxa"/>
          </w:tcPr>
          <w:p w14:paraId="2B4494A0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19.5 [12.5, 26.6]</w:t>
            </w:r>
          </w:p>
        </w:tc>
        <w:tc>
          <w:tcPr>
            <w:tcW w:w="1522" w:type="dxa"/>
          </w:tcPr>
          <w:p w14:paraId="0106937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&lt;0.001</w:t>
            </w:r>
          </w:p>
        </w:tc>
      </w:tr>
      <w:tr w:rsidR="00E6570D" w:rsidRPr="000B2D65" w14:paraId="0E9B1588" w14:textId="77777777" w:rsidTr="008E5933">
        <w:trPr>
          <w:jc w:val="center"/>
        </w:trPr>
        <w:tc>
          <w:tcPr>
            <w:tcW w:w="4367" w:type="dxa"/>
          </w:tcPr>
          <w:p w14:paraId="5DFB675E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+3</w:t>
            </w:r>
          </w:p>
        </w:tc>
        <w:tc>
          <w:tcPr>
            <w:tcW w:w="1779" w:type="dxa"/>
          </w:tcPr>
          <w:p w14:paraId="10B96AE0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G</w:t>
            </w:r>
          </w:p>
        </w:tc>
        <w:tc>
          <w:tcPr>
            <w:tcW w:w="2451" w:type="dxa"/>
          </w:tcPr>
          <w:p w14:paraId="3445D22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12.2 [7.4, 16.9]</w:t>
            </w:r>
          </w:p>
        </w:tc>
        <w:tc>
          <w:tcPr>
            <w:tcW w:w="1522" w:type="dxa"/>
          </w:tcPr>
          <w:p w14:paraId="759C7756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&lt;0.001</w:t>
            </w:r>
          </w:p>
        </w:tc>
      </w:tr>
      <w:tr w:rsidR="00E6570D" w:rsidRPr="000B2D65" w14:paraId="25D2A1ED" w14:textId="77777777" w:rsidTr="008E5933">
        <w:trPr>
          <w:jc w:val="center"/>
        </w:trPr>
        <w:tc>
          <w:tcPr>
            <w:tcW w:w="4367" w:type="dxa"/>
          </w:tcPr>
          <w:p w14:paraId="6E95BC79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+4</w:t>
            </w:r>
          </w:p>
        </w:tc>
        <w:tc>
          <w:tcPr>
            <w:tcW w:w="1779" w:type="dxa"/>
          </w:tcPr>
          <w:p w14:paraId="016C6566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G</w:t>
            </w:r>
          </w:p>
        </w:tc>
        <w:tc>
          <w:tcPr>
            <w:tcW w:w="2451" w:type="dxa"/>
          </w:tcPr>
          <w:p w14:paraId="367A9BD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15.9 [10.9, 21.0]</w:t>
            </w:r>
          </w:p>
        </w:tc>
        <w:tc>
          <w:tcPr>
            <w:tcW w:w="1522" w:type="dxa"/>
          </w:tcPr>
          <w:p w14:paraId="18B9AA9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&lt;0.001</w:t>
            </w:r>
          </w:p>
        </w:tc>
      </w:tr>
      <w:tr w:rsidR="00E6570D" w:rsidRPr="000B2D65" w14:paraId="4C3AD444" w14:textId="77777777" w:rsidTr="008E5933">
        <w:trPr>
          <w:jc w:val="center"/>
        </w:trPr>
        <w:tc>
          <w:tcPr>
            <w:tcW w:w="4367" w:type="dxa"/>
          </w:tcPr>
          <w:p w14:paraId="1C9ABB9F" w14:textId="77777777" w:rsidR="00E6570D" w:rsidRPr="000B2D65" w:rsidRDefault="00E6570D" w:rsidP="008E5933">
            <w:pPr>
              <w:rPr>
                <w:rFonts w:asciiTheme="minorBidi" w:hAnsiTheme="minorBidi"/>
                <w:color w:val="000000" w:themeColor="text1"/>
              </w:rPr>
            </w:pPr>
            <w:r w:rsidRPr="000B2D65">
              <w:rPr>
                <w:rFonts w:asciiTheme="minorBidi" w:hAnsiTheme="minorBidi"/>
                <w:color w:val="000000" w:themeColor="text1"/>
              </w:rPr>
              <w:t>Nucleotide +7</w:t>
            </w:r>
          </w:p>
        </w:tc>
        <w:tc>
          <w:tcPr>
            <w:tcW w:w="1779" w:type="dxa"/>
          </w:tcPr>
          <w:p w14:paraId="771C70E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C</w:t>
            </w:r>
          </w:p>
        </w:tc>
        <w:tc>
          <w:tcPr>
            <w:tcW w:w="2451" w:type="dxa"/>
          </w:tcPr>
          <w:p w14:paraId="1924BD04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10.3 [1.5, 19.2]</w:t>
            </w:r>
          </w:p>
        </w:tc>
        <w:tc>
          <w:tcPr>
            <w:tcW w:w="1522" w:type="dxa"/>
          </w:tcPr>
          <w:p w14:paraId="31740D9B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0.02</w:t>
            </w:r>
          </w:p>
        </w:tc>
      </w:tr>
      <w:tr w:rsidR="00E6570D" w:rsidRPr="000B2D65" w14:paraId="123A9D4D" w14:textId="77777777" w:rsidTr="008E5933">
        <w:trPr>
          <w:jc w:val="center"/>
        </w:trPr>
        <w:tc>
          <w:tcPr>
            <w:tcW w:w="4367" w:type="dxa"/>
          </w:tcPr>
          <w:p w14:paraId="07EE1032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Nucleotide +9</w:t>
            </w:r>
          </w:p>
        </w:tc>
        <w:tc>
          <w:tcPr>
            <w:tcW w:w="1779" w:type="dxa"/>
          </w:tcPr>
          <w:p w14:paraId="52EFF952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G</w:t>
            </w:r>
          </w:p>
        </w:tc>
        <w:tc>
          <w:tcPr>
            <w:tcW w:w="2451" w:type="dxa"/>
          </w:tcPr>
          <w:p w14:paraId="5B3CB09B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9.7 [1.4, 18.0]</w:t>
            </w:r>
          </w:p>
        </w:tc>
        <w:tc>
          <w:tcPr>
            <w:tcW w:w="1522" w:type="dxa"/>
          </w:tcPr>
          <w:p w14:paraId="425000C7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0.02</w:t>
            </w:r>
          </w:p>
        </w:tc>
      </w:tr>
      <w:tr w:rsidR="00E6570D" w:rsidRPr="000B2D65" w14:paraId="6460F30B" w14:textId="77777777" w:rsidTr="008E5933">
        <w:trPr>
          <w:jc w:val="center"/>
        </w:trPr>
        <w:tc>
          <w:tcPr>
            <w:tcW w:w="4367" w:type="dxa"/>
          </w:tcPr>
          <w:p w14:paraId="6DB13FA1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Nucleotide +12</w:t>
            </w:r>
          </w:p>
        </w:tc>
        <w:tc>
          <w:tcPr>
            <w:tcW w:w="1779" w:type="dxa"/>
          </w:tcPr>
          <w:p w14:paraId="43E2E738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AUC</w:t>
            </w:r>
          </w:p>
        </w:tc>
        <w:tc>
          <w:tcPr>
            <w:tcW w:w="2451" w:type="dxa"/>
          </w:tcPr>
          <w:p w14:paraId="72CD2030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7.5 [1.0, 13.9]</w:t>
            </w:r>
          </w:p>
        </w:tc>
        <w:tc>
          <w:tcPr>
            <w:tcW w:w="1522" w:type="dxa"/>
          </w:tcPr>
          <w:p w14:paraId="4258D144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0.02</w:t>
            </w:r>
          </w:p>
        </w:tc>
      </w:tr>
      <w:tr w:rsidR="00E6570D" w:rsidRPr="000B2D65" w14:paraId="02B3F032" w14:textId="77777777" w:rsidTr="008E5933">
        <w:trPr>
          <w:jc w:val="center"/>
        </w:trPr>
        <w:tc>
          <w:tcPr>
            <w:tcW w:w="4367" w:type="dxa"/>
          </w:tcPr>
          <w:p w14:paraId="7658E8ED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Nucleotide +16</w:t>
            </w:r>
          </w:p>
        </w:tc>
        <w:tc>
          <w:tcPr>
            <w:tcW w:w="1779" w:type="dxa"/>
          </w:tcPr>
          <w:p w14:paraId="4BECB692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AC</w:t>
            </w:r>
          </w:p>
        </w:tc>
        <w:tc>
          <w:tcPr>
            <w:tcW w:w="2451" w:type="dxa"/>
          </w:tcPr>
          <w:p w14:paraId="5324DD3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6.6 [2.2, 11.0]</w:t>
            </w:r>
          </w:p>
        </w:tc>
        <w:tc>
          <w:tcPr>
            <w:tcW w:w="1522" w:type="dxa"/>
          </w:tcPr>
          <w:p w14:paraId="4847B9E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0.004</w:t>
            </w:r>
          </w:p>
        </w:tc>
      </w:tr>
      <w:tr w:rsidR="00E6570D" w:rsidRPr="000B2D65" w14:paraId="446470B5" w14:textId="77777777" w:rsidTr="008E5933">
        <w:trPr>
          <w:jc w:val="center"/>
        </w:trPr>
        <w:tc>
          <w:tcPr>
            <w:tcW w:w="4367" w:type="dxa"/>
          </w:tcPr>
          <w:p w14:paraId="4C126BC1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Nucleotide +17</w:t>
            </w:r>
          </w:p>
        </w:tc>
        <w:tc>
          <w:tcPr>
            <w:tcW w:w="1779" w:type="dxa"/>
          </w:tcPr>
          <w:p w14:paraId="79BCB0C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AU</w:t>
            </w:r>
          </w:p>
        </w:tc>
        <w:tc>
          <w:tcPr>
            <w:tcW w:w="2451" w:type="dxa"/>
          </w:tcPr>
          <w:p w14:paraId="56D738E2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5.6 [0.5, 10.8]</w:t>
            </w:r>
          </w:p>
        </w:tc>
        <w:tc>
          <w:tcPr>
            <w:tcW w:w="1522" w:type="dxa"/>
          </w:tcPr>
          <w:p w14:paraId="19AE078D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0.03</w:t>
            </w:r>
          </w:p>
        </w:tc>
      </w:tr>
      <w:tr w:rsidR="00E6570D" w:rsidRPr="000B2D65" w14:paraId="15E7557C" w14:textId="77777777" w:rsidTr="008E5933">
        <w:trPr>
          <w:jc w:val="center"/>
        </w:trPr>
        <w:tc>
          <w:tcPr>
            <w:tcW w:w="4367" w:type="dxa"/>
          </w:tcPr>
          <w:p w14:paraId="5C44AA57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Nucleotide +18</w:t>
            </w:r>
          </w:p>
        </w:tc>
        <w:tc>
          <w:tcPr>
            <w:tcW w:w="1779" w:type="dxa"/>
          </w:tcPr>
          <w:p w14:paraId="5147BC9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AU</w:t>
            </w:r>
          </w:p>
        </w:tc>
        <w:tc>
          <w:tcPr>
            <w:tcW w:w="2451" w:type="dxa"/>
          </w:tcPr>
          <w:p w14:paraId="481B1020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6.6 [1.5, 11.8]</w:t>
            </w:r>
          </w:p>
        </w:tc>
        <w:tc>
          <w:tcPr>
            <w:tcW w:w="1522" w:type="dxa"/>
          </w:tcPr>
          <w:p w14:paraId="51466D9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0.01</w:t>
            </w:r>
          </w:p>
        </w:tc>
      </w:tr>
      <w:tr w:rsidR="00E6570D" w:rsidRPr="000B2D65" w14:paraId="3A7577A7" w14:textId="77777777" w:rsidTr="008E5933">
        <w:trPr>
          <w:jc w:val="center"/>
        </w:trPr>
        <w:tc>
          <w:tcPr>
            <w:tcW w:w="4367" w:type="dxa"/>
          </w:tcPr>
          <w:p w14:paraId="66C733C9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Nucleotide +19</w:t>
            </w:r>
          </w:p>
        </w:tc>
        <w:tc>
          <w:tcPr>
            <w:tcW w:w="1779" w:type="dxa"/>
          </w:tcPr>
          <w:p w14:paraId="031A99A3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AC</w:t>
            </w:r>
          </w:p>
        </w:tc>
        <w:tc>
          <w:tcPr>
            <w:tcW w:w="2451" w:type="dxa"/>
          </w:tcPr>
          <w:p w14:paraId="2E84C01B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5.65 [1.3, 10.0]</w:t>
            </w:r>
          </w:p>
        </w:tc>
        <w:tc>
          <w:tcPr>
            <w:tcW w:w="1522" w:type="dxa"/>
          </w:tcPr>
          <w:p w14:paraId="35CAA700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0.01</w:t>
            </w:r>
          </w:p>
        </w:tc>
      </w:tr>
      <w:tr w:rsidR="00E6570D" w:rsidRPr="000B2D65" w14:paraId="16FEA81E" w14:textId="77777777" w:rsidTr="008E5933">
        <w:trPr>
          <w:trHeight w:val="404"/>
          <w:jc w:val="center"/>
        </w:trPr>
        <w:tc>
          <w:tcPr>
            <w:tcW w:w="10119" w:type="dxa"/>
            <w:gridSpan w:val="4"/>
          </w:tcPr>
          <w:p w14:paraId="477C148A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ß: represents average change (%) in the editing frequency compared to the reference group (non-preferred group)</w:t>
            </w:r>
          </w:p>
          <w:p w14:paraId="7E2CC7EC" w14:textId="77777777" w:rsidR="00E6570D" w:rsidRPr="000B2D65" w:rsidRDefault="00E6570D" w:rsidP="008E5933">
            <w:pPr>
              <w:rPr>
                <w:rFonts w:asciiTheme="minorBidi" w:hAnsiTheme="minorBidi"/>
              </w:rPr>
            </w:pPr>
            <w:r w:rsidRPr="000B2D65">
              <w:rPr>
                <w:rFonts w:asciiTheme="minorBidi" w:hAnsiTheme="minorBidi"/>
              </w:rPr>
              <w:t>CI: confidence interval</w:t>
            </w:r>
          </w:p>
        </w:tc>
      </w:tr>
    </w:tbl>
    <w:p w14:paraId="42843248" w14:textId="77777777" w:rsidR="00E6570D" w:rsidRDefault="00E6570D" w:rsidP="00E6570D"/>
    <w:p w14:paraId="6489D483" w14:textId="77777777" w:rsidR="00E6570D" w:rsidRDefault="00E6570D" w:rsidP="00E6570D">
      <w:r>
        <w:br w:type="page"/>
      </w:r>
    </w:p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5405"/>
        <w:gridCol w:w="960"/>
        <w:gridCol w:w="960"/>
        <w:gridCol w:w="960"/>
        <w:gridCol w:w="960"/>
        <w:gridCol w:w="960"/>
      </w:tblGrid>
      <w:tr w:rsidR="00E6570D" w:rsidRPr="000B2D65" w14:paraId="294B8994" w14:textId="77777777" w:rsidTr="008E5933">
        <w:trPr>
          <w:trHeight w:val="300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960F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8760AA">
              <w:rPr>
                <w:rFonts w:asciiTheme="minorBidi" w:eastAsia="Times New Roman" w:hAnsiTheme="minorBidi"/>
                <w:color w:val="000000" w:themeColor="text1"/>
              </w:rPr>
              <w:lastRenderedPageBreak/>
              <w:t>Supplemental table 2</w:t>
            </w:r>
            <w:r w:rsidRPr="000B2D65">
              <w:rPr>
                <w:rFonts w:asciiTheme="minorBidi" w:eastAsia="Times New Roman" w:hAnsiTheme="minorBidi"/>
                <w:color w:val="000000"/>
              </w:rPr>
              <w:t>. Descriptive data of regulatory-spacer-mooring cassette in mouse APOBEC1-dep</w:t>
            </w:r>
            <w:r>
              <w:rPr>
                <w:rFonts w:asciiTheme="minorBidi" w:eastAsia="Times New Roman" w:hAnsiTheme="minorBidi"/>
                <w:color w:val="000000"/>
              </w:rPr>
              <w:t>e</w:t>
            </w:r>
            <w:r w:rsidRPr="000B2D65">
              <w:rPr>
                <w:rFonts w:asciiTheme="minorBidi" w:eastAsia="Times New Roman" w:hAnsiTheme="minorBidi"/>
                <w:color w:val="000000"/>
              </w:rPr>
              <w:t>nd</w:t>
            </w:r>
            <w:r>
              <w:rPr>
                <w:rFonts w:asciiTheme="minorBidi" w:eastAsia="Times New Roman" w:hAnsiTheme="minorBidi"/>
                <w:color w:val="000000"/>
              </w:rPr>
              <w:t>e</w:t>
            </w:r>
            <w:r w:rsidRPr="000B2D65">
              <w:rPr>
                <w:rFonts w:asciiTheme="minorBidi" w:eastAsia="Times New Roman" w:hAnsiTheme="minorBidi"/>
                <w:color w:val="000000"/>
              </w:rPr>
              <w:t>nt C-to-U mRNA editing sites.</w:t>
            </w:r>
          </w:p>
        </w:tc>
      </w:tr>
      <w:tr w:rsidR="00E6570D" w:rsidRPr="000B2D65" w14:paraId="6957F4CE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B38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Parameter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45F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AF1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Mean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A39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SD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88A2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DB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Max</w:t>
            </w:r>
          </w:p>
        </w:tc>
      </w:tr>
      <w:tr w:rsidR="00E6570D" w:rsidRPr="000B2D65" w14:paraId="2AA4B256" w14:textId="77777777" w:rsidTr="008E5933">
        <w:trPr>
          <w:trHeight w:val="300"/>
          <w:jc w:val="center"/>
        </w:trPr>
        <w:tc>
          <w:tcPr>
            <w:tcW w:w="102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6AAF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i/>
                <w:iCs/>
                <w:color w:val="000000"/>
              </w:rPr>
            </w:pPr>
            <w:r w:rsidRPr="000B2D65">
              <w:rPr>
                <w:rFonts w:asciiTheme="minorBidi" w:eastAsia="Times New Roman" w:hAnsiTheme="minorBidi"/>
                <w:i/>
                <w:iCs/>
                <w:color w:val="000000"/>
              </w:rPr>
              <w:t>Sequence-related features</w:t>
            </w:r>
          </w:p>
        </w:tc>
      </w:tr>
      <w:tr w:rsidR="00E6570D" w:rsidRPr="000B2D65" w14:paraId="7B468171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6357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Mismatches in regulatory (motif 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8C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ED4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CD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D964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E34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</w:tr>
      <w:tr w:rsidR="00E6570D" w:rsidRPr="000B2D65" w14:paraId="562D966D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0DD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Mismatches in regulatory (motif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F04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966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CC1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6A0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A8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</w:tr>
      <w:tr w:rsidR="00E6570D" w:rsidRPr="000B2D65" w14:paraId="38DC1F1B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052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Mismatches in regulatory (motif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D2C6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642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1E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81F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A21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</w:tr>
      <w:tr w:rsidR="00E6570D" w:rsidRPr="000B2D65" w14:paraId="4FBE876D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3036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Mismatches in regulatory (motif 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8CEA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C3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3B31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AA62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471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</w:t>
            </w:r>
          </w:p>
        </w:tc>
      </w:tr>
      <w:tr w:rsidR="00E6570D" w:rsidRPr="000B2D65" w14:paraId="1756BA4D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E3929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regulatory (motif 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CE8F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16AC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75.14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8C5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C6D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DD6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59708D0C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0D4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regulatory (motif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272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4BF4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73.44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FA2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1F9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92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4B189C2B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EAD0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regulatory (motif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52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8FF9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63.00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F0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728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DB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3FCFFC87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ECAD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regulatory (motif 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E29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664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68.25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3B6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18.40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AE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2B9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45841773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9F29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 w:themeColor="text1"/>
              </w:rPr>
              <w:t>Spacer length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BE3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010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5.08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049F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2AB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92D6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20</w:t>
            </w:r>
          </w:p>
        </w:tc>
      </w:tr>
      <w:tr w:rsidR="00E6570D" w:rsidRPr="000B2D65" w14:paraId="5A9CE18B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6C6B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FF0000"/>
              </w:rPr>
            </w:pPr>
            <w:r w:rsidRPr="000B2D65">
              <w:rPr>
                <w:rFonts w:asciiTheme="minorBidi" w:eastAsia="Times New Roman" w:hAnsiTheme="minorBidi"/>
                <w:color w:val="000000" w:themeColor="text1"/>
              </w:rPr>
              <w:t xml:space="preserve">Mismatches in spacer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3650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753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131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88F6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FCA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4</w:t>
            </w:r>
          </w:p>
        </w:tc>
      </w:tr>
      <w:tr w:rsidR="00E6570D" w:rsidRPr="000B2D65" w14:paraId="0D2F95B9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7EE4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FF0000"/>
              </w:rPr>
            </w:pPr>
            <w:r w:rsidRPr="000B2D65">
              <w:rPr>
                <w:rFonts w:asciiTheme="minorBidi" w:eastAsia="Times New Roman" w:hAnsiTheme="minorBidi"/>
                <w:color w:val="000000" w:themeColor="text1"/>
              </w:rPr>
              <w:t>AU content (%) of spacer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D229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46D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72.65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493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23.39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1D4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922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35D6BA9A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8C7B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FF0000"/>
              </w:rPr>
            </w:pPr>
            <w:r w:rsidRPr="000B2D65">
              <w:rPr>
                <w:rFonts w:asciiTheme="minorBidi" w:eastAsia="Times New Roman" w:hAnsiTheme="minorBidi"/>
                <w:color w:val="000000" w:themeColor="text1"/>
              </w:rPr>
              <w:t>Mismatches in mooring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4651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602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748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C172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15E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8</w:t>
            </w:r>
          </w:p>
        </w:tc>
      </w:tr>
      <w:tr w:rsidR="00E6570D" w:rsidRPr="000B2D65" w14:paraId="0BAD871E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84CF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downstream sequence +1 to +5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AB06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FD5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72.88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C01C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19.46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DE9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40B0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51BE7072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41F3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downstream sequence +6 to +10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B5A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D89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69.94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8AF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22.78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1B5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0BF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064D9B59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B955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downstream sequence +11 to 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A54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785D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72.43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266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3E2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139F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17F21903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5DFA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AU content (%) of downstream sequence +16 to +20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B25F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A4D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66.21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4DA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22.56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253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190F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100</w:t>
            </w:r>
          </w:p>
        </w:tc>
      </w:tr>
      <w:tr w:rsidR="00E6570D" w:rsidRPr="000B2D65" w14:paraId="34F96335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4349" w14:textId="77777777" w:rsidR="00E6570D" w:rsidRPr="0063684A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63684A">
              <w:rPr>
                <w:rFonts w:asciiTheme="minorBidi" w:eastAsia="Times New Roman" w:hAnsiTheme="minorBidi"/>
                <w:color w:val="000000"/>
              </w:rPr>
              <w:t>GC content (%) of regulatory and downstream</w:t>
            </w:r>
            <w:r>
              <w:rPr>
                <w:rFonts w:asciiTheme="minorBidi" w:eastAsia="Times New Roman" w:hAnsiTheme="minorBidi"/>
                <w:color w:val="000000"/>
              </w:rPr>
              <w:t xml:space="preserve"> sequence</w:t>
            </w:r>
            <w:r w:rsidRPr="0063684A">
              <w:rPr>
                <w:rFonts w:asciiTheme="minorBidi" w:eastAsia="Times New Roman" w:hAnsiTheme="minorBidi"/>
                <w:color w:val="000000"/>
              </w:rPr>
              <w:t xml:space="preserve"> </w:t>
            </w:r>
            <w:r>
              <w:rPr>
                <w:rFonts w:asciiTheme="minorBidi" w:eastAsia="Times New Roman" w:hAnsiTheme="minorBidi"/>
                <w:color w:val="000000"/>
              </w:rPr>
              <w:t>+1 to +</w:t>
            </w:r>
            <w:r w:rsidRPr="0063684A">
              <w:rPr>
                <w:rFonts w:asciiTheme="minorBidi" w:eastAsia="Times New Roman" w:hAnsiTheme="minorBid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0E08" w14:textId="77777777" w:rsidR="00E6570D" w:rsidRPr="00D44726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D44726">
              <w:rPr>
                <w:rFonts w:asciiTheme="minorBidi" w:eastAsia="Times New Roman" w:hAnsiTheme="minorBid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F975" w14:textId="77777777" w:rsidR="00E6570D" w:rsidRPr="00D44726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D44726">
              <w:rPr>
                <w:rFonts w:asciiTheme="minorBidi" w:eastAsia="Times New Roman" w:hAnsiTheme="minorBidi"/>
                <w:color w:val="000000"/>
              </w:rPr>
              <w:t>30.34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F252" w14:textId="77777777" w:rsidR="00E6570D" w:rsidRPr="00D44726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D44726">
              <w:rPr>
                <w:rFonts w:asciiTheme="minorBidi" w:eastAsia="Times New Roman" w:hAnsiTheme="minorBidi"/>
                <w:color w:val="000000"/>
              </w:rPr>
              <w:t>12.49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EE28" w14:textId="77777777" w:rsidR="00E6570D" w:rsidRPr="00D44726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D44726">
              <w:rPr>
                <w:rFonts w:asciiTheme="minorBidi" w:eastAsia="Times New Roman" w:hAnsiTheme="minorBidi"/>
                <w:color w:val="000000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617A" w14:textId="77777777" w:rsidR="00E6570D" w:rsidRPr="00D44726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D44726">
              <w:rPr>
                <w:rFonts w:asciiTheme="minorBidi" w:eastAsia="Times New Roman" w:hAnsiTheme="minorBidi"/>
                <w:color w:val="000000"/>
              </w:rPr>
              <w:t>73.33</w:t>
            </w:r>
          </w:p>
        </w:tc>
      </w:tr>
      <w:tr w:rsidR="00E6570D" w:rsidRPr="000B2D65" w14:paraId="1852DF2A" w14:textId="77777777" w:rsidTr="008E5933">
        <w:trPr>
          <w:trHeight w:val="300"/>
          <w:jc w:val="center"/>
        </w:trPr>
        <w:tc>
          <w:tcPr>
            <w:tcW w:w="102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B295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i/>
                <w:iCs/>
                <w:color w:val="000000"/>
              </w:rPr>
            </w:pPr>
            <w:r w:rsidRPr="000B2D65">
              <w:rPr>
                <w:rFonts w:asciiTheme="minorBidi" w:eastAsia="Times New Roman" w:hAnsiTheme="minorBidi"/>
                <w:i/>
                <w:iCs/>
                <w:color w:val="000000"/>
              </w:rPr>
              <w:t>Secondary structure-related features</w:t>
            </w:r>
          </w:p>
        </w:tc>
      </w:tr>
      <w:tr w:rsidR="00E6570D" w:rsidRPr="000B2D65" w14:paraId="4342455E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0A5A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Proportion of the bases that constitute main stem-loop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EC1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46E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2B9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1C9E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AE4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</w:tr>
      <w:tr w:rsidR="00E6570D" w:rsidRPr="000B2D65" w14:paraId="31DBB722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03FC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Length of 5’ free tail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669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FA825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70A7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3.93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8F0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1F7D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15</w:t>
            </w:r>
          </w:p>
        </w:tc>
      </w:tr>
      <w:tr w:rsidR="00E6570D" w:rsidRPr="000B2D65" w14:paraId="16427ACB" w14:textId="77777777" w:rsidTr="008E5933">
        <w:trPr>
          <w:trHeight w:val="300"/>
          <w:jc w:val="center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5A15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Length of 3’ free tail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C373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FB3B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C200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635A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3628" w14:textId="77777777" w:rsidR="00E6570D" w:rsidRPr="000B2D65" w:rsidRDefault="00E6570D" w:rsidP="008E5933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17</w:t>
            </w:r>
          </w:p>
        </w:tc>
      </w:tr>
      <w:tr w:rsidR="00E6570D" w:rsidRPr="000B2D65" w14:paraId="77830802" w14:textId="77777777" w:rsidTr="008E5933">
        <w:trPr>
          <w:trHeight w:val="300"/>
          <w:jc w:val="center"/>
        </w:trPr>
        <w:tc>
          <w:tcPr>
            <w:tcW w:w="102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848E" w14:textId="77777777" w:rsidR="00E6570D" w:rsidRPr="000B2D65" w:rsidRDefault="00E6570D" w:rsidP="008E5933">
            <w:pPr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</w:rPr>
            </w:pPr>
            <w:r w:rsidRPr="000B2D65">
              <w:rPr>
                <w:rFonts w:asciiTheme="minorBidi" w:eastAsia="Times New Roman" w:hAnsiTheme="minorBidi"/>
                <w:color w:val="000000"/>
              </w:rPr>
              <w:t>SD: standard deviation</w:t>
            </w:r>
          </w:p>
        </w:tc>
      </w:tr>
    </w:tbl>
    <w:p w14:paraId="78D73F6A" w14:textId="77777777" w:rsidR="00E6570D" w:rsidRDefault="00E6570D" w:rsidP="00E6570D">
      <w:r>
        <w:br w:type="page"/>
      </w: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4124"/>
        <w:gridCol w:w="496"/>
        <w:gridCol w:w="718"/>
        <w:gridCol w:w="720"/>
        <w:gridCol w:w="450"/>
        <w:gridCol w:w="973"/>
        <w:gridCol w:w="718"/>
        <w:gridCol w:w="439"/>
        <w:gridCol w:w="718"/>
        <w:gridCol w:w="718"/>
        <w:gridCol w:w="726"/>
      </w:tblGrid>
      <w:tr w:rsidR="00E6570D" w:rsidRPr="000A0E77" w14:paraId="0AF79A62" w14:textId="77777777" w:rsidTr="008E5933">
        <w:trPr>
          <w:trHeight w:val="300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8CE1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8760AA">
              <w:rPr>
                <w:rFonts w:asciiTheme="minorBidi" w:eastAsia="Times New Roman" w:hAnsiTheme="minorBidi"/>
                <w:color w:val="000000" w:themeColor="text1"/>
              </w:rPr>
              <w:lastRenderedPageBreak/>
              <w:t>Supplemental table 3.</w:t>
            </w:r>
            <w:r w:rsidRPr="000A0E77">
              <w:rPr>
                <w:rFonts w:asciiTheme="minorBidi" w:eastAsia="Times New Roman" w:hAnsiTheme="minorBidi"/>
                <w:color w:val="000000"/>
              </w:rPr>
              <w:t xml:space="preserve"> Comparing three subgroups of mouse APOBEC1-dep</w:t>
            </w:r>
            <w:r>
              <w:rPr>
                <w:rFonts w:asciiTheme="minorBidi" w:eastAsia="Times New Roman" w:hAnsiTheme="minorBidi"/>
                <w:color w:val="000000"/>
              </w:rPr>
              <w:t>e</w:t>
            </w:r>
            <w:r w:rsidRPr="000A0E77">
              <w:rPr>
                <w:rFonts w:asciiTheme="minorBidi" w:eastAsia="Times New Roman" w:hAnsiTheme="minorBidi"/>
                <w:color w:val="000000"/>
              </w:rPr>
              <w:t>nd</w:t>
            </w:r>
            <w:r>
              <w:rPr>
                <w:rFonts w:asciiTheme="minorBidi" w:eastAsia="Times New Roman" w:hAnsiTheme="minorBidi"/>
                <w:color w:val="000000"/>
              </w:rPr>
              <w:t>e</w:t>
            </w:r>
            <w:r w:rsidRPr="000A0E77">
              <w:rPr>
                <w:rFonts w:asciiTheme="minorBidi" w:eastAsia="Times New Roman" w:hAnsiTheme="minorBidi"/>
                <w:color w:val="000000"/>
              </w:rPr>
              <w:t>nt C-to-U mRNA editing sites based on co-factor domina</w:t>
            </w:r>
            <w:r>
              <w:rPr>
                <w:rFonts w:asciiTheme="minorBidi" w:eastAsia="Times New Roman" w:hAnsiTheme="minorBidi"/>
                <w:color w:val="000000"/>
              </w:rPr>
              <w:t>nce.</w:t>
            </w:r>
          </w:p>
        </w:tc>
      </w:tr>
      <w:tr w:rsidR="00E6570D" w:rsidRPr="000A0E77" w14:paraId="1C2239C9" w14:textId="77777777" w:rsidTr="008E5933">
        <w:trPr>
          <w:trHeight w:val="300"/>
          <w:jc w:val="center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5A7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Parameter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A8A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RBM47-dominant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E5B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A1CF-dominant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B139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Co-dominant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9B629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i/>
                <w:iCs/>
                <w:color w:val="000000"/>
              </w:rPr>
            </w:pPr>
            <w:r w:rsidRPr="000A0E77">
              <w:rPr>
                <w:rFonts w:asciiTheme="minorBidi" w:eastAsia="Times New Roman" w:hAnsiTheme="minorBidi"/>
                <w:i/>
                <w:iCs/>
                <w:color w:val="000000"/>
              </w:rPr>
              <w:t>P value</w:t>
            </w:r>
          </w:p>
        </w:tc>
      </w:tr>
      <w:tr w:rsidR="00E6570D" w:rsidRPr="000A0E77" w14:paraId="66771D49" w14:textId="77777777" w:rsidTr="008E5933">
        <w:trPr>
          <w:trHeight w:val="300"/>
          <w:jc w:val="center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A25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68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C77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Mean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41A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SD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347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3A1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Mean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2AF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SD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4E4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7EE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Mean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D7E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SD</w:t>
            </w: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D5E32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E6570D" w:rsidRPr="000A0E77" w14:paraId="1C7B323F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717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Mismatches in regulatory (motif A)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4E1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42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C4E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AF7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4CD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6B9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474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32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A28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FA3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.4</w:t>
            </w:r>
          </w:p>
        </w:tc>
      </w:tr>
      <w:tr w:rsidR="00E6570D" w:rsidRPr="000A0E77" w14:paraId="3EEE53A1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6BC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Mismatches in regulatory (motif B)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4A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4BE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8B1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53A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835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3C0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4D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4B7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B6E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596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.51</w:t>
            </w:r>
          </w:p>
        </w:tc>
      </w:tr>
      <w:tr w:rsidR="00E6570D" w:rsidRPr="000A0E77" w14:paraId="25B8061D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1C7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Mismatches in regulatory (motif C)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D9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D8E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50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A14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82D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BF6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F8C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D9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4.29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7DF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64F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.1</w:t>
            </w:r>
          </w:p>
        </w:tc>
      </w:tr>
      <w:tr w:rsidR="00E6570D" w:rsidRPr="000A0E77" w14:paraId="7333D488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4AB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Mismatches in regulatory (motif D)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9E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8DD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92E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7B6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25E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7.40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84F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7E8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F53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7.29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8E2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776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.44</w:t>
            </w:r>
          </w:p>
        </w:tc>
      </w:tr>
      <w:tr w:rsidR="00E6570D" w:rsidRPr="000A0E77" w14:paraId="0C4CEDAE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653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regulatory (motif A)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842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2EA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82.22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5A6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72B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D68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80.00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E36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18.26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71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FFC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85.71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AD7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17.82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E40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.8</w:t>
            </w:r>
          </w:p>
        </w:tc>
      </w:tr>
      <w:tr w:rsidR="00E6570D" w:rsidRPr="000A0E77" w14:paraId="1D261361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F49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regulatory (motif B)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308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85A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76.33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627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63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E5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84.00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1F5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16.73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BD8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A3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82.86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F5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17.99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D9D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.5</w:t>
            </w:r>
          </w:p>
        </w:tc>
      </w:tr>
      <w:tr w:rsidR="00E6570D" w:rsidRPr="000A0E77" w14:paraId="36CA32C3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6E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regulatory (motif C)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D40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969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62.67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A1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22.84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769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17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72.00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5CA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17.89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0B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6EC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62.86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E6B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21.38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A79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.6</w:t>
            </w:r>
          </w:p>
        </w:tc>
      </w:tr>
      <w:tr w:rsidR="00E6570D" w:rsidRPr="000A0E77" w14:paraId="3740E64C" w14:textId="77777777" w:rsidTr="008E5933">
        <w:trPr>
          <w:trHeight w:val="6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3EE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regulatory (motif D)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ED0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103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69.50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C11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14.89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7D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C14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78.00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F0E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13.04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5A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A83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72.86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6A2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12.54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0CA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.4</w:t>
            </w:r>
          </w:p>
        </w:tc>
      </w:tr>
      <w:tr w:rsidR="00E6570D" w:rsidRPr="000A0E77" w14:paraId="162D4797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B3D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Spacer length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6C3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5DE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597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B97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1F1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7.20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724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5.45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DAD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9FB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AE2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5.08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440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.2</w:t>
            </w:r>
          </w:p>
        </w:tc>
      </w:tr>
      <w:tr w:rsidR="00E6570D" w:rsidRPr="000A0E77" w14:paraId="05DC5F2D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222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Mismatches in spacer (in 4-base cassette)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CA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9F7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27F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0E1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5EC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D5E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EDA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31F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FA4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EB1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.02</w:t>
            </w:r>
          </w:p>
        </w:tc>
      </w:tr>
      <w:tr w:rsidR="00E6570D" w:rsidRPr="000A0E77" w14:paraId="486412EA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83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Mismatches in spacer (relative abundance (%))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6E8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2AB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61.81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D4B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30.89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708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FB8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61.67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657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36.13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869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07D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82.14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453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37.40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B90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.2</w:t>
            </w:r>
          </w:p>
        </w:tc>
      </w:tr>
      <w:tr w:rsidR="00E6570D" w:rsidRPr="000A0E77" w14:paraId="0C2CF2A3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7EE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AU content (%) of spacer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A92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ED9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77.30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070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17.83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BE4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835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72.08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562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18.14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3DE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A1F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71.37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21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15.24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9D7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.5</w:t>
            </w:r>
          </w:p>
        </w:tc>
      </w:tr>
      <w:tr w:rsidR="00E6570D" w:rsidRPr="000A0E77" w14:paraId="06C91CED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10F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Mismatches in mooring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6F1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5DA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0A1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1.30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EB3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CB1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D06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D45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8CF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946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335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.004</w:t>
            </w:r>
          </w:p>
        </w:tc>
      </w:tr>
      <w:tr w:rsidR="00E6570D" w:rsidRPr="000A0E77" w14:paraId="5851FFFF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750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downstream sequence +1 to +5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91F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A2E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E49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14.94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2D9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4D8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80.00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ECF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20.00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5B7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52E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71.43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0326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15.74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935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.7</w:t>
            </w:r>
          </w:p>
        </w:tc>
      </w:tr>
      <w:tr w:rsidR="00E6570D" w:rsidRPr="000A0E77" w14:paraId="5A2C5CA5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AFE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downstream sequence +6 to +10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273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AEE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77.67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33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18.81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899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297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A7C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24.49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201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7DD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57.14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108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13.80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E57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.01</w:t>
            </w:r>
          </w:p>
        </w:tc>
      </w:tr>
      <w:tr w:rsidR="00E6570D" w:rsidRPr="000A0E77" w14:paraId="27976966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070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downstream sequence +11 to +15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40C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286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80.33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BE0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9DA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4B4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72.00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292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17.89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A94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33C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65.71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207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15.12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8B2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0.06</w:t>
            </w:r>
          </w:p>
        </w:tc>
      </w:tr>
      <w:tr w:rsidR="00E6570D" w:rsidRPr="000A0E77" w14:paraId="6D138B7A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43E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AU content (%) of downstream sequence +16 to +20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94B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248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70.33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D03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F6F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262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72.00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2CC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10.95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343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403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77.14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291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17.99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EF7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.6</w:t>
            </w:r>
          </w:p>
        </w:tc>
      </w:tr>
      <w:tr w:rsidR="00E6570D" w:rsidRPr="000A0E77" w14:paraId="2E45D9FF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C7D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Proportion of the bases that constitute main stem-loop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B0E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AA85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7BE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CAC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F70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A7D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94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93D1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68C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0.21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834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.5</w:t>
            </w:r>
          </w:p>
        </w:tc>
      </w:tr>
      <w:tr w:rsidR="00E6570D" w:rsidRPr="000A0E77" w14:paraId="1A436C4E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7F4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Length of 5’ free tail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BDF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D2B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4.08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9717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45E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05E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B42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3.91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EC9B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AA0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F54D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6.20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8CB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.3</w:t>
            </w:r>
          </w:p>
        </w:tc>
      </w:tr>
      <w:tr w:rsidR="00E6570D" w:rsidRPr="000A0E77" w14:paraId="1FC38A98" w14:textId="77777777" w:rsidTr="008E5933">
        <w:trPr>
          <w:trHeight w:val="300"/>
          <w:jc w:val="center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BBE9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0A0E77">
              <w:rPr>
                <w:rFonts w:asciiTheme="minorBidi" w:eastAsia="Times New Roman" w:hAnsiTheme="minorBidi"/>
                <w:color w:val="000000" w:themeColor="text1"/>
              </w:rPr>
              <w:t>Length of 3’ free tail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AFBE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42F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56B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4.84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F2E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A7C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6.00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D7A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2.55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7A2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6480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4363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5.66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125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.6</w:t>
            </w:r>
          </w:p>
        </w:tc>
      </w:tr>
      <w:tr w:rsidR="00E6570D" w:rsidRPr="000A0E77" w14:paraId="011F8CDB" w14:textId="77777777" w:rsidTr="008E5933">
        <w:trPr>
          <w:trHeight w:val="575"/>
          <w:jc w:val="center"/>
        </w:trPr>
        <w:tc>
          <w:tcPr>
            <w:tcW w:w="108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DC8" w14:textId="77777777" w:rsidR="00E6570D" w:rsidRPr="000A0E77" w:rsidRDefault="00E6570D" w:rsidP="008E5933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0A0E77">
              <w:rPr>
                <w:rFonts w:asciiTheme="minorBidi" w:eastAsia="Times New Roman" w:hAnsiTheme="minorBidi"/>
                <w:color w:val="000000"/>
              </w:rPr>
              <w:t>SD: standard deviation</w:t>
            </w:r>
          </w:p>
        </w:tc>
      </w:tr>
    </w:tbl>
    <w:p w14:paraId="326B4DB4" w14:textId="77777777" w:rsidR="00E6570D" w:rsidRDefault="00E6570D" w:rsidP="00E6570D"/>
    <w:p w14:paraId="5990C94F" w14:textId="77777777" w:rsidR="00E6570D" w:rsidRDefault="00E6570D" w:rsidP="00E6570D">
      <w:r>
        <w:br w:type="page"/>
      </w:r>
    </w:p>
    <w:tbl>
      <w:tblPr>
        <w:tblStyle w:val="TableGrid"/>
        <w:tblW w:w="10069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15"/>
        <w:gridCol w:w="2070"/>
        <w:gridCol w:w="2520"/>
        <w:gridCol w:w="1164"/>
      </w:tblGrid>
      <w:tr w:rsidR="00E6570D" w:rsidRPr="0023299D" w14:paraId="4B5090A6" w14:textId="77777777" w:rsidTr="008E5933">
        <w:trPr>
          <w:jc w:val="center"/>
        </w:trPr>
        <w:tc>
          <w:tcPr>
            <w:tcW w:w="10069" w:type="dxa"/>
            <w:gridSpan w:val="4"/>
          </w:tcPr>
          <w:p w14:paraId="2287B5A7" w14:textId="77777777" w:rsidR="00E6570D" w:rsidRPr="0023299D" w:rsidRDefault="00E6570D" w:rsidP="008E5933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lastRenderedPageBreak/>
              <w:t xml:space="preserve">Supplemental Table 4. Multinomial logistic regression model for determinant factors of co-factor dominancy in </w:t>
            </w:r>
            <w:r w:rsidRPr="0023299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  <w:t>mouse APOBEC1-dependent C-to-U mRNA editing sites.</w:t>
            </w:r>
          </w:p>
        </w:tc>
      </w:tr>
      <w:tr w:rsidR="00E6570D" w:rsidRPr="0023299D" w14:paraId="74182467" w14:textId="77777777" w:rsidTr="008E5933">
        <w:trPr>
          <w:jc w:val="center"/>
        </w:trPr>
        <w:tc>
          <w:tcPr>
            <w:tcW w:w="4315" w:type="dxa"/>
          </w:tcPr>
          <w:p w14:paraId="6CCA06FF" w14:textId="77777777" w:rsidR="00E6570D" w:rsidRPr="00E95AC2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95AC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Determinant of co-factor dominancy</w:t>
            </w:r>
          </w:p>
        </w:tc>
        <w:tc>
          <w:tcPr>
            <w:tcW w:w="2070" w:type="dxa"/>
          </w:tcPr>
          <w:p w14:paraId="1D7B448C" w14:textId="77777777" w:rsidR="00E6570D" w:rsidRPr="00E95AC2" w:rsidRDefault="00E6570D" w:rsidP="008E59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95AC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Subgroup</w:t>
            </w:r>
          </w:p>
        </w:tc>
        <w:tc>
          <w:tcPr>
            <w:tcW w:w="2520" w:type="dxa"/>
          </w:tcPr>
          <w:p w14:paraId="1D017585" w14:textId="77777777" w:rsidR="00E6570D" w:rsidRPr="00E95AC2" w:rsidRDefault="00E6570D" w:rsidP="008E59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95AC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Coefficient (95% CI)</w:t>
            </w:r>
          </w:p>
        </w:tc>
        <w:tc>
          <w:tcPr>
            <w:tcW w:w="1164" w:type="dxa"/>
          </w:tcPr>
          <w:p w14:paraId="5C062DCE" w14:textId="77777777" w:rsidR="00E6570D" w:rsidRPr="00E95AC2" w:rsidRDefault="00E6570D" w:rsidP="008E59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95AC2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E95AC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E6570D" w:rsidRPr="0023299D" w14:paraId="039D8F60" w14:textId="77777777" w:rsidTr="008E5933">
        <w:trPr>
          <w:jc w:val="center"/>
        </w:trPr>
        <w:tc>
          <w:tcPr>
            <w:tcW w:w="10069" w:type="dxa"/>
            <w:gridSpan w:val="4"/>
          </w:tcPr>
          <w:p w14:paraId="5D398B30" w14:textId="77777777" w:rsidR="00E6570D" w:rsidRPr="0023299D" w:rsidRDefault="00E6570D" w:rsidP="008E59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iCs/>
                <w:color w:val="000000" w:themeColor="text1"/>
                <w:sz w:val="20"/>
                <w:szCs w:val="20"/>
              </w:rPr>
              <w:t>A1CF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-dominant vs </w:t>
            </w:r>
            <w:r w:rsidRPr="0023299D">
              <w:rPr>
                <w:rFonts w:asciiTheme="minorBidi" w:hAnsiTheme="minorBidi"/>
                <w:iCs/>
                <w:color w:val="000000" w:themeColor="text1"/>
                <w:sz w:val="20"/>
                <w:szCs w:val="20"/>
              </w:rPr>
              <w:t>RBM47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-dominant</w:t>
            </w:r>
          </w:p>
        </w:tc>
      </w:tr>
      <w:tr w:rsidR="00E6570D" w:rsidRPr="0023299D" w14:paraId="4DADF8C1" w14:textId="77777777" w:rsidTr="008E5933">
        <w:trPr>
          <w:jc w:val="center"/>
        </w:trPr>
        <w:tc>
          <w:tcPr>
            <w:tcW w:w="4315" w:type="dxa"/>
            <w:vMerge w:val="restart"/>
          </w:tcPr>
          <w:p w14:paraId="4E920EAC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2070" w:type="dxa"/>
          </w:tcPr>
          <w:p w14:paraId="5449AA2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Small intestine</w:t>
            </w:r>
          </w:p>
        </w:tc>
        <w:tc>
          <w:tcPr>
            <w:tcW w:w="3684" w:type="dxa"/>
            <w:gridSpan w:val="2"/>
          </w:tcPr>
          <w:p w14:paraId="2912B4C7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E6570D" w:rsidRPr="0023299D" w14:paraId="77D451AB" w14:textId="77777777" w:rsidTr="008E5933">
        <w:trPr>
          <w:jc w:val="center"/>
        </w:trPr>
        <w:tc>
          <w:tcPr>
            <w:tcW w:w="4315" w:type="dxa"/>
            <w:vMerge/>
          </w:tcPr>
          <w:p w14:paraId="262CE26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F543A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Liver</w:t>
            </w:r>
          </w:p>
        </w:tc>
        <w:tc>
          <w:tcPr>
            <w:tcW w:w="2520" w:type="dxa"/>
          </w:tcPr>
          <w:p w14:paraId="36325D0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4.40 [0.34, 5.21]</w:t>
            </w:r>
          </w:p>
        </w:tc>
        <w:tc>
          <w:tcPr>
            <w:tcW w:w="1164" w:type="dxa"/>
          </w:tcPr>
          <w:p w14:paraId="4526AD5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.04</w:t>
            </w:r>
          </w:p>
        </w:tc>
      </w:tr>
      <w:tr w:rsidR="00E6570D" w:rsidRPr="0023299D" w14:paraId="11400512" w14:textId="77777777" w:rsidTr="008E5933">
        <w:trPr>
          <w:jc w:val="center"/>
        </w:trPr>
        <w:tc>
          <w:tcPr>
            <w:tcW w:w="4315" w:type="dxa"/>
            <w:vMerge w:val="restart"/>
          </w:tcPr>
          <w:p w14:paraId="274E0B6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Location of edited cytosine</w:t>
            </w:r>
          </w:p>
        </w:tc>
        <w:tc>
          <w:tcPr>
            <w:tcW w:w="2070" w:type="dxa"/>
          </w:tcPr>
          <w:p w14:paraId="78173E4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Loop</w:t>
            </w:r>
          </w:p>
        </w:tc>
        <w:tc>
          <w:tcPr>
            <w:tcW w:w="2520" w:type="dxa"/>
          </w:tcPr>
          <w:p w14:paraId="2EBC68C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164" w:type="dxa"/>
          </w:tcPr>
          <w:p w14:paraId="0D0B9AD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</w:tr>
      <w:tr w:rsidR="00E6570D" w:rsidRPr="0023299D" w14:paraId="36FF3FCB" w14:textId="77777777" w:rsidTr="008E5933">
        <w:trPr>
          <w:jc w:val="center"/>
        </w:trPr>
        <w:tc>
          <w:tcPr>
            <w:tcW w:w="4315" w:type="dxa"/>
            <w:vMerge/>
          </w:tcPr>
          <w:p w14:paraId="600F4AA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AF843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Stem</w:t>
            </w:r>
          </w:p>
        </w:tc>
        <w:tc>
          <w:tcPr>
            <w:tcW w:w="2520" w:type="dxa"/>
          </w:tcPr>
          <w:p w14:paraId="7971125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-3.88 [-8.31, 0.55]</w:t>
            </w:r>
          </w:p>
        </w:tc>
        <w:tc>
          <w:tcPr>
            <w:tcW w:w="1164" w:type="dxa"/>
          </w:tcPr>
          <w:p w14:paraId="01DA83C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0.08</w:t>
            </w:r>
          </w:p>
        </w:tc>
      </w:tr>
      <w:tr w:rsidR="00E6570D" w:rsidRPr="0023299D" w14:paraId="5AA6A153" w14:textId="77777777" w:rsidTr="008E5933">
        <w:trPr>
          <w:jc w:val="center"/>
        </w:trPr>
        <w:tc>
          <w:tcPr>
            <w:tcW w:w="4315" w:type="dxa"/>
            <w:vMerge/>
          </w:tcPr>
          <w:p w14:paraId="793F0CF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2E03AE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Tail</w:t>
            </w:r>
          </w:p>
        </w:tc>
        <w:tc>
          <w:tcPr>
            <w:tcW w:w="2520" w:type="dxa"/>
          </w:tcPr>
          <w:p w14:paraId="6F3FFF49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-19.13 [-25.82, -12.44]</w:t>
            </w:r>
          </w:p>
        </w:tc>
        <w:tc>
          <w:tcPr>
            <w:tcW w:w="1164" w:type="dxa"/>
          </w:tcPr>
          <w:p w14:paraId="0531982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E6570D" w:rsidRPr="0023299D" w14:paraId="199E8DB0" w14:textId="77777777" w:rsidTr="008E5933">
        <w:trPr>
          <w:jc w:val="center"/>
        </w:trPr>
        <w:tc>
          <w:tcPr>
            <w:tcW w:w="4315" w:type="dxa"/>
          </w:tcPr>
          <w:p w14:paraId="4587DDD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mooring sequence</w:t>
            </w:r>
          </w:p>
        </w:tc>
        <w:tc>
          <w:tcPr>
            <w:tcW w:w="2070" w:type="dxa"/>
          </w:tcPr>
          <w:p w14:paraId="0856888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7ABF78F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0.30 [-0.97, 1.57]</w:t>
            </w:r>
          </w:p>
        </w:tc>
        <w:tc>
          <w:tcPr>
            <w:tcW w:w="1164" w:type="dxa"/>
          </w:tcPr>
          <w:p w14:paraId="1E901C6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0.6</w:t>
            </w:r>
          </w:p>
        </w:tc>
      </w:tr>
      <w:tr w:rsidR="00E6570D" w:rsidRPr="0023299D" w14:paraId="08869880" w14:textId="77777777" w:rsidTr="008E5933">
        <w:trPr>
          <w:jc w:val="center"/>
        </w:trPr>
        <w:tc>
          <w:tcPr>
            <w:tcW w:w="4315" w:type="dxa"/>
          </w:tcPr>
          <w:p w14:paraId="72AE4C7C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regulatory sequence motif B</w:t>
            </w:r>
          </w:p>
        </w:tc>
        <w:tc>
          <w:tcPr>
            <w:tcW w:w="2070" w:type="dxa"/>
          </w:tcPr>
          <w:p w14:paraId="23B9300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1275381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1.62 [0.063, 3.30]</w:t>
            </w:r>
          </w:p>
        </w:tc>
        <w:tc>
          <w:tcPr>
            <w:tcW w:w="1164" w:type="dxa"/>
          </w:tcPr>
          <w:p w14:paraId="35F4B9B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.05</w:t>
            </w:r>
          </w:p>
        </w:tc>
      </w:tr>
      <w:tr w:rsidR="00E6570D" w:rsidRPr="0023299D" w14:paraId="4B920DD5" w14:textId="77777777" w:rsidTr="008E5933">
        <w:trPr>
          <w:jc w:val="center"/>
        </w:trPr>
        <w:tc>
          <w:tcPr>
            <w:tcW w:w="4315" w:type="dxa"/>
          </w:tcPr>
          <w:p w14:paraId="2E951E3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regulatory sequence motif C</w:t>
            </w:r>
          </w:p>
        </w:tc>
        <w:tc>
          <w:tcPr>
            <w:tcW w:w="2070" w:type="dxa"/>
          </w:tcPr>
          <w:p w14:paraId="29B6361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4E4717E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0.12 [-0.83, 1.08]</w:t>
            </w:r>
          </w:p>
        </w:tc>
        <w:tc>
          <w:tcPr>
            <w:tcW w:w="1164" w:type="dxa"/>
          </w:tcPr>
          <w:p w14:paraId="186DE90B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.8</w:t>
            </w:r>
          </w:p>
        </w:tc>
      </w:tr>
      <w:tr w:rsidR="00E6570D" w:rsidRPr="0023299D" w14:paraId="3389DACB" w14:textId="77777777" w:rsidTr="008E5933">
        <w:trPr>
          <w:jc w:val="center"/>
        </w:trPr>
        <w:tc>
          <w:tcPr>
            <w:tcW w:w="4315" w:type="dxa"/>
          </w:tcPr>
          <w:p w14:paraId="3D297F1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regulatory sequence motif D</w:t>
            </w:r>
          </w:p>
        </w:tc>
        <w:tc>
          <w:tcPr>
            <w:tcW w:w="2070" w:type="dxa"/>
          </w:tcPr>
          <w:p w14:paraId="7BFE7A7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6CACF587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0.17 [-0.04, 0.39]</w:t>
            </w:r>
          </w:p>
        </w:tc>
        <w:tc>
          <w:tcPr>
            <w:tcW w:w="1164" w:type="dxa"/>
          </w:tcPr>
          <w:p w14:paraId="4254353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E6570D" w:rsidRPr="0023299D" w14:paraId="2E82CEC9" w14:textId="77777777" w:rsidTr="008E5933">
        <w:trPr>
          <w:jc w:val="center"/>
        </w:trPr>
        <w:tc>
          <w:tcPr>
            <w:tcW w:w="4315" w:type="dxa"/>
          </w:tcPr>
          <w:p w14:paraId="4A9B5B7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+1 to +5</w:t>
            </w:r>
          </w:p>
        </w:tc>
        <w:tc>
          <w:tcPr>
            <w:tcW w:w="2070" w:type="dxa"/>
          </w:tcPr>
          <w:p w14:paraId="451197A9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4EF412A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-0.02 [-0.09, 0.04]</w:t>
            </w:r>
          </w:p>
        </w:tc>
        <w:tc>
          <w:tcPr>
            <w:tcW w:w="1164" w:type="dxa"/>
          </w:tcPr>
          <w:p w14:paraId="047C457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E6570D" w:rsidRPr="0023299D" w14:paraId="7A8F166B" w14:textId="77777777" w:rsidTr="008E5933">
        <w:trPr>
          <w:jc w:val="center"/>
        </w:trPr>
        <w:tc>
          <w:tcPr>
            <w:tcW w:w="4315" w:type="dxa"/>
          </w:tcPr>
          <w:p w14:paraId="6B43D0F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+6 to +10</w:t>
            </w:r>
          </w:p>
        </w:tc>
        <w:tc>
          <w:tcPr>
            <w:tcW w:w="2070" w:type="dxa"/>
          </w:tcPr>
          <w:p w14:paraId="23B41BFA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4FA1F8B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-0.06 [-0.1, -0.02]</w:t>
            </w:r>
          </w:p>
        </w:tc>
        <w:tc>
          <w:tcPr>
            <w:tcW w:w="1164" w:type="dxa"/>
          </w:tcPr>
          <w:p w14:paraId="13CEAB5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E6570D" w:rsidRPr="0023299D" w14:paraId="57AAAD41" w14:textId="77777777" w:rsidTr="008E5933">
        <w:trPr>
          <w:jc w:val="center"/>
        </w:trPr>
        <w:tc>
          <w:tcPr>
            <w:tcW w:w="4315" w:type="dxa"/>
          </w:tcPr>
          <w:p w14:paraId="5E5BF87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+11 to +15</w:t>
            </w:r>
          </w:p>
        </w:tc>
        <w:tc>
          <w:tcPr>
            <w:tcW w:w="2070" w:type="dxa"/>
          </w:tcPr>
          <w:p w14:paraId="0957AECC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03D9791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-0.06 [-0.18, 0.07]</w:t>
            </w:r>
          </w:p>
        </w:tc>
        <w:tc>
          <w:tcPr>
            <w:tcW w:w="1164" w:type="dxa"/>
          </w:tcPr>
          <w:p w14:paraId="49081F6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0.4</w:t>
            </w:r>
          </w:p>
        </w:tc>
      </w:tr>
      <w:tr w:rsidR="00E6570D" w:rsidRPr="0023299D" w14:paraId="389FCAFC" w14:textId="77777777" w:rsidTr="008E5933">
        <w:trPr>
          <w:jc w:val="center"/>
        </w:trPr>
        <w:tc>
          <w:tcPr>
            <w:tcW w:w="10069" w:type="dxa"/>
            <w:gridSpan w:val="4"/>
          </w:tcPr>
          <w:p w14:paraId="49C57ED7" w14:textId="77777777" w:rsidR="00E6570D" w:rsidRPr="0023299D" w:rsidRDefault="00E6570D" w:rsidP="008E59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Co-dominant vs </w:t>
            </w:r>
            <w:r w:rsidRPr="0023299D">
              <w:rPr>
                <w:rFonts w:asciiTheme="minorBidi" w:hAnsiTheme="minorBidi"/>
                <w:iCs/>
                <w:color w:val="000000" w:themeColor="text1"/>
                <w:sz w:val="20"/>
                <w:szCs w:val="20"/>
              </w:rPr>
              <w:t>RBM47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-dominant</w:t>
            </w:r>
          </w:p>
        </w:tc>
      </w:tr>
      <w:tr w:rsidR="00E6570D" w:rsidRPr="0023299D" w14:paraId="57446E6E" w14:textId="77777777" w:rsidTr="008E5933">
        <w:trPr>
          <w:jc w:val="center"/>
        </w:trPr>
        <w:tc>
          <w:tcPr>
            <w:tcW w:w="4315" w:type="dxa"/>
            <w:vMerge w:val="restart"/>
          </w:tcPr>
          <w:p w14:paraId="653AE6F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2070" w:type="dxa"/>
          </w:tcPr>
          <w:p w14:paraId="1FBB34C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Small intestine</w:t>
            </w:r>
          </w:p>
        </w:tc>
        <w:tc>
          <w:tcPr>
            <w:tcW w:w="3684" w:type="dxa"/>
            <w:gridSpan w:val="2"/>
          </w:tcPr>
          <w:p w14:paraId="6BE5503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E6570D" w:rsidRPr="0023299D" w14:paraId="0990A9FD" w14:textId="77777777" w:rsidTr="008E5933">
        <w:trPr>
          <w:jc w:val="center"/>
        </w:trPr>
        <w:tc>
          <w:tcPr>
            <w:tcW w:w="4315" w:type="dxa"/>
            <w:vMerge/>
          </w:tcPr>
          <w:p w14:paraId="774D616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E9DA3E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Liver</w:t>
            </w:r>
          </w:p>
        </w:tc>
        <w:tc>
          <w:tcPr>
            <w:tcW w:w="2520" w:type="dxa"/>
          </w:tcPr>
          <w:p w14:paraId="30A58A7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-1.73 [-6.00, 2.50]</w:t>
            </w:r>
          </w:p>
        </w:tc>
        <w:tc>
          <w:tcPr>
            <w:tcW w:w="1164" w:type="dxa"/>
          </w:tcPr>
          <w:p w14:paraId="59BED8D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0.4</w:t>
            </w:r>
          </w:p>
        </w:tc>
      </w:tr>
      <w:tr w:rsidR="00E6570D" w:rsidRPr="0023299D" w14:paraId="01F3B158" w14:textId="77777777" w:rsidTr="008E5933">
        <w:trPr>
          <w:jc w:val="center"/>
        </w:trPr>
        <w:tc>
          <w:tcPr>
            <w:tcW w:w="4315" w:type="dxa"/>
            <w:vMerge w:val="restart"/>
          </w:tcPr>
          <w:p w14:paraId="0DD5FD2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Location of edited cytosine in secondary structure</w:t>
            </w:r>
          </w:p>
        </w:tc>
        <w:tc>
          <w:tcPr>
            <w:tcW w:w="2070" w:type="dxa"/>
          </w:tcPr>
          <w:p w14:paraId="655D2AB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 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loop</w:t>
            </w:r>
          </w:p>
        </w:tc>
        <w:tc>
          <w:tcPr>
            <w:tcW w:w="3684" w:type="dxa"/>
            <w:gridSpan w:val="2"/>
          </w:tcPr>
          <w:p w14:paraId="423B8F4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E6570D" w:rsidRPr="0023299D" w14:paraId="08615D2A" w14:textId="77777777" w:rsidTr="008E5933">
        <w:trPr>
          <w:jc w:val="center"/>
        </w:trPr>
        <w:tc>
          <w:tcPr>
            <w:tcW w:w="4315" w:type="dxa"/>
            <w:vMerge/>
          </w:tcPr>
          <w:p w14:paraId="7CE732B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C90933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 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stem</w:t>
            </w:r>
          </w:p>
        </w:tc>
        <w:tc>
          <w:tcPr>
            <w:tcW w:w="2520" w:type="dxa"/>
          </w:tcPr>
          <w:p w14:paraId="616C402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1.70 [-2.11, 5.51]</w:t>
            </w:r>
          </w:p>
        </w:tc>
        <w:tc>
          <w:tcPr>
            <w:tcW w:w="1164" w:type="dxa"/>
          </w:tcPr>
          <w:p w14:paraId="10E6FC1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0.4</w:t>
            </w:r>
          </w:p>
        </w:tc>
      </w:tr>
      <w:tr w:rsidR="00E6570D" w:rsidRPr="0023299D" w14:paraId="3EC8AEEB" w14:textId="77777777" w:rsidTr="008E5933">
        <w:trPr>
          <w:jc w:val="center"/>
        </w:trPr>
        <w:tc>
          <w:tcPr>
            <w:tcW w:w="4315" w:type="dxa"/>
            <w:vMerge/>
          </w:tcPr>
          <w:p w14:paraId="1A3FDC3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EEF05AA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 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tail</w:t>
            </w:r>
          </w:p>
        </w:tc>
        <w:tc>
          <w:tcPr>
            <w:tcW w:w="2520" w:type="dxa"/>
          </w:tcPr>
          <w:p w14:paraId="52B917A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3.70 [0.72, 6.67]</w:t>
            </w:r>
          </w:p>
        </w:tc>
        <w:tc>
          <w:tcPr>
            <w:tcW w:w="1164" w:type="dxa"/>
          </w:tcPr>
          <w:p w14:paraId="21CC89A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E6570D" w:rsidRPr="0023299D" w14:paraId="59538942" w14:textId="77777777" w:rsidTr="008E5933">
        <w:trPr>
          <w:jc w:val="center"/>
        </w:trPr>
        <w:tc>
          <w:tcPr>
            <w:tcW w:w="4315" w:type="dxa"/>
          </w:tcPr>
          <w:p w14:paraId="33EB4783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mooring sequence</w:t>
            </w:r>
          </w:p>
        </w:tc>
        <w:tc>
          <w:tcPr>
            <w:tcW w:w="2070" w:type="dxa"/>
          </w:tcPr>
          <w:p w14:paraId="642333C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3585FBD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0.66 [0.01, 1.33]</w:t>
            </w:r>
          </w:p>
        </w:tc>
        <w:tc>
          <w:tcPr>
            <w:tcW w:w="1164" w:type="dxa"/>
          </w:tcPr>
          <w:p w14:paraId="701B1077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.05</w:t>
            </w:r>
          </w:p>
        </w:tc>
      </w:tr>
      <w:tr w:rsidR="00E6570D" w:rsidRPr="0023299D" w14:paraId="2AB70719" w14:textId="77777777" w:rsidTr="008E5933">
        <w:trPr>
          <w:jc w:val="center"/>
        </w:trPr>
        <w:tc>
          <w:tcPr>
            <w:tcW w:w="4315" w:type="dxa"/>
          </w:tcPr>
          <w:p w14:paraId="74C595B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regulatory sequence motif B</w:t>
            </w:r>
          </w:p>
        </w:tc>
        <w:tc>
          <w:tcPr>
            <w:tcW w:w="2070" w:type="dxa"/>
          </w:tcPr>
          <w:p w14:paraId="5B0CBD0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12BBCC9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-2.32 [-3.86, -0.79]</w:t>
            </w:r>
          </w:p>
        </w:tc>
        <w:tc>
          <w:tcPr>
            <w:tcW w:w="1164" w:type="dxa"/>
          </w:tcPr>
          <w:p w14:paraId="49A3C48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.003</w:t>
            </w:r>
          </w:p>
        </w:tc>
      </w:tr>
      <w:tr w:rsidR="00E6570D" w:rsidRPr="0023299D" w14:paraId="1F72EE61" w14:textId="77777777" w:rsidTr="008E5933">
        <w:trPr>
          <w:jc w:val="center"/>
        </w:trPr>
        <w:tc>
          <w:tcPr>
            <w:tcW w:w="4315" w:type="dxa"/>
          </w:tcPr>
          <w:p w14:paraId="4A98095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regulatory sequence motif C</w:t>
            </w:r>
          </w:p>
        </w:tc>
        <w:tc>
          <w:tcPr>
            <w:tcW w:w="2070" w:type="dxa"/>
          </w:tcPr>
          <w:p w14:paraId="45AA745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373D25FC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3.16 [1.12, 5.21]</w:t>
            </w:r>
          </w:p>
        </w:tc>
        <w:tc>
          <w:tcPr>
            <w:tcW w:w="1164" w:type="dxa"/>
          </w:tcPr>
          <w:p w14:paraId="3FE7173A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E6570D" w:rsidRPr="0023299D" w14:paraId="3E137224" w14:textId="77777777" w:rsidTr="008E5933">
        <w:trPr>
          <w:jc w:val="center"/>
        </w:trPr>
        <w:tc>
          <w:tcPr>
            <w:tcW w:w="4315" w:type="dxa"/>
          </w:tcPr>
          <w:p w14:paraId="172FBEB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regulatory sequence motif D</w:t>
            </w:r>
          </w:p>
        </w:tc>
        <w:tc>
          <w:tcPr>
            <w:tcW w:w="2070" w:type="dxa"/>
          </w:tcPr>
          <w:p w14:paraId="1DB3D37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16C4281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0.13 [0.02, 0.24]</w:t>
            </w:r>
          </w:p>
        </w:tc>
        <w:tc>
          <w:tcPr>
            <w:tcW w:w="1164" w:type="dxa"/>
          </w:tcPr>
          <w:p w14:paraId="7E41D19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E6570D" w:rsidRPr="0023299D" w14:paraId="38A2E377" w14:textId="77777777" w:rsidTr="008E5933">
        <w:trPr>
          <w:jc w:val="center"/>
        </w:trPr>
        <w:tc>
          <w:tcPr>
            <w:tcW w:w="4315" w:type="dxa"/>
          </w:tcPr>
          <w:p w14:paraId="0B0E9D8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+1 to +5</w:t>
            </w:r>
          </w:p>
        </w:tc>
        <w:tc>
          <w:tcPr>
            <w:tcW w:w="2070" w:type="dxa"/>
          </w:tcPr>
          <w:p w14:paraId="4ABE24B3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7B92CD0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-0.17 [-0.35, -0.01]</w:t>
            </w:r>
          </w:p>
        </w:tc>
        <w:tc>
          <w:tcPr>
            <w:tcW w:w="1164" w:type="dxa"/>
          </w:tcPr>
          <w:p w14:paraId="49CF815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E6570D" w:rsidRPr="0023299D" w14:paraId="4369EF29" w14:textId="77777777" w:rsidTr="008E5933">
        <w:trPr>
          <w:jc w:val="center"/>
        </w:trPr>
        <w:tc>
          <w:tcPr>
            <w:tcW w:w="4315" w:type="dxa"/>
          </w:tcPr>
          <w:p w14:paraId="5BFD30C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lastRenderedPageBreak/>
              <w:t>AU content (%) of downstream sequence +6 to +10</w:t>
            </w:r>
          </w:p>
        </w:tc>
        <w:tc>
          <w:tcPr>
            <w:tcW w:w="2070" w:type="dxa"/>
          </w:tcPr>
          <w:p w14:paraId="1B455FB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4F75E15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-0.10 [-0.28, 0.07]</w:t>
            </w:r>
          </w:p>
        </w:tc>
        <w:tc>
          <w:tcPr>
            <w:tcW w:w="1164" w:type="dxa"/>
          </w:tcPr>
          <w:p w14:paraId="7853D6F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0.25</w:t>
            </w:r>
          </w:p>
        </w:tc>
      </w:tr>
      <w:tr w:rsidR="00E6570D" w:rsidRPr="0023299D" w14:paraId="2EA38230" w14:textId="77777777" w:rsidTr="008E5933">
        <w:trPr>
          <w:jc w:val="center"/>
        </w:trPr>
        <w:tc>
          <w:tcPr>
            <w:tcW w:w="4315" w:type="dxa"/>
          </w:tcPr>
          <w:p w14:paraId="5208CB7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+11 to +15</w:t>
            </w:r>
          </w:p>
        </w:tc>
        <w:tc>
          <w:tcPr>
            <w:tcW w:w="2070" w:type="dxa"/>
          </w:tcPr>
          <w:p w14:paraId="367175D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39C246AB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-0.10 [-0.19, -0.01]</w:t>
            </w:r>
          </w:p>
        </w:tc>
        <w:tc>
          <w:tcPr>
            <w:tcW w:w="1164" w:type="dxa"/>
          </w:tcPr>
          <w:p w14:paraId="6D1DE33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E6570D" w:rsidRPr="0023299D" w14:paraId="3CF81680" w14:textId="77777777" w:rsidTr="008E5933">
        <w:trPr>
          <w:jc w:val="center"/>
        </w:trPr>
        <w:tc>
          <w:tcPr>
            <w:tcW w:w="10069" w:type="dxa"/>
            <w:gridSpan w:val="4"/>
          </w:tcPr>
          <w:p w14:paraId="51C63BFC" w14:textId="77777777" w:rsidR="00E6570D" w:rsidRPr="0023299D" w:rsidRDefault="00E6570D" w:rsidP="008E59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Co-dominant vs </w:t>
            </w:r>
            <w:r w:rsidRPr="0023299D">
              <w:rPr>
                <w:rFonts w:asciiTheme="minorBidi" w:hAnsiTheme="minorBidi"/>
                <w:iCs/>
                <w:color w:val="000000" w:themeColor="text1"/>
                <w:sz w:val="20"/>
                <w:szCs w:val="20"/>
              </w:rPr>
              <w:t>A1CF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-dominant</w:t>
            </w:r>
          </w:p>
        </w:tc>
      </w:tr>
      <w:tr w:rsidR="00E6570D" w:rsidRPr="0023299D" w14:paraId="344F6907" w14:textId="77777777" w:rsidTr="008E5933">
        <w:trPr>
          <w:jc w:val="center"/>
        </w:trPr>
        <w:tc>
          <w:tcPr>
            <w:tcW w:w="4315" w:type="dxa"/>
            <w:vMerge w:val="restart"/>
          </w:tcPr>
          <w:p w14:paraId="1484122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2070" w:type="dxa"/>
          </w:tcPr>
          <w:p w14:paraId="29BA34D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Small intestine</w:t>
            </w:r>
          </w:p>
        </w:tc>
        <w:tc>
          <w:tcPr>
            <w:tcW w:w="2520" w:type="dxa"/>
          </w:tcPr>
          <w:p w14:paraId="678A1CE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164" w:type="dxa"/>
          </w:tcPr>
          <w:p w14:paraId="3883D35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</w:tr>
      <w:tr w:rsidR="00E6570D" w:rsidRPr="0023299D" w14:paraId="1DFE4846" w14:textId="77777777" w:rsidTr="008E5933">
        <w:trPr>
          <w:jc w:val="center"/>
        </w:trPr>
        <w:tc>
          <w:tcPr>
            <w:tcW w:w="4315" w:type="dxa"/>
            <w:vMerge/>
          </w:tcPr>
          <w:p w14:paraId="657D02C3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7DFEF2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Liver</w:t>
            </w:r>
          </w:p>
        </w:tc>
        <w:tc>
          <w:tcPr>
            <w:tcW w:w="2520" w:type="dxa"/>
          </w:tcPr>
          <w:p w14:paraId="34E6456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-6.13 [-10.60, -0.31]</w:t>
            </w:r>
          </w:p>
        </w:tc>
        <w:tc>
          <w:tcPr>
            <w:tcW w:w="1164" w:type="dxa"/>
          </w:tcPr>
          <w:p w14:paraId="0100FD33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E6570D" w:rsidRPr="0023299D" w14:paraId="3B071B1C" w14:textId="77777777" w:rsidTr="008E5933">
        <w:trPr>
          <w:jc w:val="center"/>
        </w:trPr>
        <w:tc>
          <w:tcPr>
            <w:tcW w:w="4315" w:type="dxa"/>
            <w:vMerge w:val="restart"/>
          </w:tcPr>
          <w:p w14:paraId="3F27687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Location of edited cytosine in secondary structure</w:t>
            </w:r>
          </w:p>
        </w:tc>
        <w:tc>
          <w:tcPr>
            <w:tcW w:w="2070" w:type="dxa"/>
          </w:tcPr>
          <w:p w14:paraId="65E07E8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 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loop</w:t>
            </w:r>
          </w:p>
        </w:tc>
        <w:tc>
          <w:tcPr>
            <w:tcW w:w="2520" w:type="dxa"/>
          </w:tcPr>
          <w:p w14:paraId="7063E86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164" w:type="dxa"/>
          </w:tcPr>
          <w:p w14:paraId="43D77097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</w:tr>
      <w:tr w:rsidR="00E6570D" w:rsidRPr="0023299D" w14:paraId="2A3ED755" w14:textId="77777777" w:rsidTr="008E5933">
        <w:trPr>
          <w:jc w:val="center"/>
        </w:trPr>
        <w:tc>
          <w:tcPr>
            <w:tcW w:w="4315" w:type="dxa"/>
            <w:vMerge/>
          </w:tcPr>
          <w:p w14:paraId="1AA7DB3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492736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 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stem</w:t>
            </w:r>
          </w:p>
        </w:tc>
        <w:tc>
          <w:tcPr>
            <w:tcW w:w="2520" w:type="dxa"/>
          </w:tcPr>
          <w:p w14:paraId="7160F6E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5.58 [0.06, 9.22]</w:t>
            </w:r>
          </w:p>
        </w:tc>
        <w:tc>
          <w:tcPr>
            <w:tcW w:w="1164" w:type="dxa"/>
          </w:tcPr>
          <w:p w14:paraId="2FECCB4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E6570D" w:rsidRPr="0023299D" w14:paraId="6678B579" w14:textId="77777777" w:rsidTr="008E5933">
        <w:trPr>
          <w:jc w:val="center"/>
        </w:trPr>
        <w:tc>
          <w:tcPr>
            <w:tcW w:w="4315" w:type="dxa"/>
            <w:vMerge/>
          </w:tcPr>
          <w:p w14:paraId="47D7935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43D85E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 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tail</w:t>
            </w:r>
          </w:p>
        </w:tc>
        <w:tc>
          <w:tcPr>
            <w:tcW w:w="2520" w:type="dxa"/>
          </w:tcPr>
          <w:p w14:paraId="374668A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22.83 [15.53, 30.12]</w:t>
            </w:r>
          </w:p>
        </w:tc>
        <w:tc>
          <w:tcPr>
            <w:tcW w:w="1164" w:type="dxa"/>
          </w:tcPr>
          <w:p w14:paraId="23289213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E6570D" w:rsidRPr="0023299D" w14:paraId="7E22DEFA" w14:textId="77777777" w:rsidTr="008E5933">
        <w:trPr>
          <w:jc w:val="center"/>
        </w:trPr>
        <w:tc>
          <w:tcPr>
            <w:tcW w:w="4315" w:type="dxa"/>
          </w:tcPr>
          <w:p w14:paraId="3FD6C33D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mooring sequence</w:t>
            </w:r>
          </w:p>
        </w:tc>
        <w:tc>
          <w:tcPr>
            <w:tcW w:w="2070" w:type="dxa"/>
          </w:tcPr>
          <w:p w14:paraId="2D0CE4A9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62ACF7A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0.36 [-0.87, 1.59]</w:t>
            </w:r>
          </w:p>
        </w:tc>
        <w:tc>
          <w:tcPr>
            <w:tcW w:w="1164" w:type="dxa"/>
          </w:tcPr>
          <w:p w14:paraId="20A53D0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0.6</w:t>
            </w:r>
          </w:p>
        </w:tc>
      </w:tr>
      <w:tr w:rsidR="00E6570D" w:rsidRPr="0023299D" w14:paraId="07AC552D" w14:textId="77777777" w:rsidTr="008E5933">
        <w:trPr>
          <w:jc w:val="center"/>
        </w:trPr>
        <w:tc>
          <w:tcPr>
            <w:tcW w:w="4315" w:type="dxa"/>
          </w:tcPr>
          <w:p w14:paraId="1AD107D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regulatory sequence motif B</w:t>
            </w:r>
          </w:p>
        </w:tc>
        <w:tc>
          <w:tcPr>
            <w:tcW w:w="2070" w:type="dxa"/>
          </w:tcPr>
          <w:p w14:paraId="6025C573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2414B587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-3.94 [-6.27, -1.61]</w:t>
            </w:r>
          </w:p>
        </w:tc>
        <w:tc>
          <w:tcPr>
            <w:tcW w:w="1164" w:type="dxa"/>
          </w:tcPr>
          <w:p w14:paraId="4984D35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E6570D" w:rsidRPr="0023299D" w14:paraId="01CBB9B8" w14:textId="77777777" w:rsidTr="008E5933">
        <w:trPr>
          <w:jc w:val="center"/>
        </w:trPr>
        <w:tc>
          <w:tcPr>
            <w:tcW w:w="4315" w:type="dxa"/>
          </w:tcPr>
          <w:p w14:paraId="794C4509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Mismatches in regulatory sequence motif C</w:t>
            </w:r>
          </w:p>
        </w:tc>
        <w:tc>
          <w:tcPr>
            <w:tcW w:w="2070" w:type="dxa"/>
          </w:tcPr>
          <w:p w14:paraId="7E01521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13B83FD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3.04 [0.91, 5.16]</w:t>
            </w:r>
          </w:p>
        </w:tc>
        <w:tc>
          <w:tcPr>
            <w:tcW w:w="1164" w:type="dxa"/>
          </w:tcPr>
          <w:p w14:paraId="1E74CC3B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E6570D" w:rsidRPr="0023299D" w14:paraId="59D1968D" w14:textId="77777777" w:rsidTr="008E5933">
        <w:trPr>
          <w:jc w:val="center"/>
        </w:trPr>
        <w:tc>
          <w:tcPr>
            <w:tcW w:w="4315" w:type="dxa"/>
          </w:tcPr>
          <w:p w14:paraId="7FA089DA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regulatory sequence motif D</w:t>
            </w:r>
          </w:p>
        </w:tc>
        <w:tc>
          <w:tcPr>
            <w:tcW w:w="2070" w:type="dxa"/>
          </w:tcPr>
          <w:p w14:paraId="4CD5716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336B402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-0.04 [-0.29, 0.20]</w:t>
            </w:r>
          </w:p>
        </w:tc>
        <w:tc>
          <w:tcPr>
            <w:tcW w:w="1164" w:type="dxa"/>
          </w:tcPr>
          <w:p w14:paraId="3487D3B5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0.72</w:t>
            </w:r>
          </w:p>
        </w:tc>
      </w:tr>
      <w:tr w:rsidR="00E6570D" w:rsidRPr="0023299D" w14:paraId="50263C42" w14:textId="77777777" w:rsidTr="008E5933">
        <w:trPr>
          <w:jc w:val="center"/>
        </w:trPr>
        <w:tc>
          <w:tcPr>
            <w:tcW w:w="4315" w:type="dxa"/>
          </w:tcPr>
          <w:p w14:paraId="58898A3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+1 to +5</w:t>
            </w:r>
          </w:p>
        </w:tc>
        <w:tc>
          <w:tcPr>
            <w:tcW w:w="2070" w:type="dxa"/>
          </w:tcPr>
          <w:p w14:paraId="2F886EDF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20122367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-0.15 [-0.32, 0.02]</w:t>
            </w:r>
          </w:p>
        </w:tc>
        <w:tc>
          <w:tcPr>
            <w:tcW w:w="1164" w:type="dxa"/>
          </w:tcPr>
          <w:p w14:paraId="72E4D758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0.09</w:t>
            </w:r>
          </w:p>
        </w:tc>
      </w:tr>
      <w:tr w:rsidR="00E6570D" w:rsidRPr="0023299D" w14:paraId="2C6DDA5C" w14:textId="77777777" w:rsidTr="008E5933">
        <w:trPr>
          <w:jc w:val="center"/>
        </w:trPr>
        <w:tc>
          <w:tcPr>
            <w:tcW w:w="4315" w:type="dxa"/>
          </w:tcPr>
          <w:p w14:paraId="65E2A264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+6 to +10</w:t>
            </w:r>
          </w:p>
        </w:tc>
        <w:tc>
          <w:tcPr>
            <w:tcW w:w="2070" w:type="dxa"/>
          </w:tcPr>
          <w:p w14:paraId="427CBE2E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4698BB1C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-0.04 [-0.22, 0.13]</w:t>
            </w:r>
          </w:p>
        </w:tc>
        <w:tc>
          <w:tcPr>
            <w:tcW w:w="1164" w:type="dxa"/>
          </w:tcPr>
          <w:p w14:paraId="6C4EF730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E6570D" w:rsidRPr="0023299D" w14:paraId="39898B08" w14:textId="77777777" w:rsidTr="008E5933">
        <w:trPr>
          <w:jc w:val="center"/>
        </w:trPr>
        <w:tc>
          <w:tcPr>
            <w:tcW w:w="4315" w:type="dxa"/>
          </w:tcPr>
          <w:p w14:paraId="0D5EC0E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AU content (%) of downstream sequence +11 to +15</w:t>
            </w:r>
          </w:p>
        </w:tc>
        <w:tc>
          <w:tcPr>
            <w:tcW w:w="2070" w:type="dxa"/>
          </w:tcPr>
          <w:p w14:paraId="071A6031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 unit increments</w:t>
            </w:r>
          </w:p>
        </w:tc>
        <w:tc>
          <w:tcPr>
            <w:tcW w:w="2520" w:type="dxa"/>
          </w:tcPr>
          <w:p w14:paraId="19E8F339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-0.04 [-0.19, 0.11]</w:t>
            </w:r>
          </w:p>
        </w:tc>
        <w:tc>
          <w:tcPr>
            <w:tcW w:w="1164" w:type="dxa"/>
          </w:tcPr>
          <w:p w14:paraId="18C786C2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0.58</w:t>
            </w:r>
          </w:p>
        </w:tc>
      </w:tr>
      <w:tr w:rsidR="00E6570D" w:rsidRPr="0023299D" w14:paraId="525F9DE4" w14:textId="77777777" w:rsidTr="008E5933">
        <w:trPr>
          <w:trHeight w:val="404"/>
          <w:jc w:val="center"/>
        </w:trPr>
        <w:tc>
          <w:tcPr>
            <w:tcW w:w="10069" w:type="dxa"/>
            <w:gridSpan w:val="4"/>
          </w:tcPr>
          <w:p w14:paraId="6CA7817A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Model parameters: N=72; Pseudo R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= 0.59; </w:t>
            </w:r>
            <w:r w:rsidRPr="0023299D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&lt;.001</w:t>
            </w:r>
          </w:p>
          <w:p w14:paraId="711F21C6" w14:textId="77777777" w:rsidR="00E6570D" w:rsidRPr="0023299D" w:rsidRDefault="00E6570D" w:rsidP="008E5933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3299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CI: confidence interval </w:t>
            </w:r>
          </w:p>
        </w:tc>
      </w:tr>
    </w:tbl>
    <w:p w14:paraId="3939227F" w14:textId="77777777" w:rsidR="00E6570D" w:rsidRPr="008A2831" w:rsidRDefault="00E6570D" w:rsidP="00E6570D">
      <w:pPr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6383D245" w14:textId="77777777" w:rsidR="00323513" w:rsidRDefault="00323513">
      <w:bookmarkStart w:id="0" w:name="_GoBack"/>
      <w:bookmarkEnd w:id="0"/>
    </w:p>
    <w:sectPr w:rsidR="00323513" w:rsidSect="00F15B5E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8735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ED46D7" w14:textId="77777777" w:rsidR="00901469" w:rsidRDefault="00E6570D" w:rsidP="00C32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C384BE" w14:textId="77777777" w:rsidR="00901469" w:rsidRDefault="00E6570D" w:rsidP="00F15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41200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F224E3" w14:textId="77777777" w:rsidR="00901469" w:rsidRDefault="00E6570D" w:rsidP="00C32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27</w:t>
        </w:r>
        <w:r>
          <w:rPr>
            <w:rStyle w:val="PageNumber"/>
          </w:rPr>
          <w:fldChar w:fldCharType="end"/>
        </w:r>
      </w:p>
    </w:sdtContent>
  </w:sdt>
  <w:p w14:paraId="117DD84F" w14:textId="77777777" w:rsidR="00901469" w:rsidRPr="000656C1" w:rsidRDefault="00E6570D" w:rsidP="000656C1">
    <w:pPr>
      <w:pStyle w:val="Footer"/>
      <w:ind w:right="360"/>
      <w:rPr>
        <w:rFonts w:asciiTheme="minorBidi" w:hAnsiTheme="minorBidi"/>
        <w:sz w:val="24"/>
        <w:szCs w:val="24"/>
      </w:rPr>
    </w:pPr>
    <w:proofErr w:type="spellStart"/>
    <w:r w:rsidRPr="000656C1">
      <w:rPr>
        <w:rFonts w:asciiTheme="minorBidi" w:hAnsiTheme="minorBidi"/>
        <w:sz w:val="24"/>
        <w:szCs w:val="24"/>
      </w:rPr>
      <w:t>Soleymanjahi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0D"/>
    <w:rsid w:val="00323513"/>
    <w:rsid w:val="00BC2853"/>
    <w:rsid w:val="00E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3127D"/>
  <w14:defaultImageDpi w14:val="32767"/>
  <w15:chartTrackingRefBased/>
  <w15:docId w15:val="{7FA89BFB-A765-D344-B694-4303BA32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57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5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70D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6570D"/>
  </w:style>
  <w:style w:type="table" w:styleId="TableGrid">
    <w:name w:val="Table Grid"/>
    <w:basedOn w:val="TableNormal"/>
    <w:uiPriority w:val="59"/>
    <w:rsid w:val="00E6570D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1429</Words>
  <Characters>8147</Characters>
  <Application>Microsoft Office Word</Application>
  <DocSecurity>0</DocSecurity>
  <Lines>67</Lines>
  <Paragraphs>19</Paragraphs>
  <ScaleCrop>false</ScaleCrop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2021-06-03T15:48:00Z</dcterms:created>
  <dcterms:modified xsi:type="dcterms:W3CDTF">2021-06-03T15:51:00Z</dcterms:modified>
</cp:coreProperties>
</file>