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FA617" w14:textId="77777777" w:rsidR="00722B2D" w:rsidRDefault="00722B2D" w:rsidP="00722B2D">
      <w:pPr>
        <w:rPr>
          <w:rFonts w:ascii="Times New Roman" w:hAnsi="Times New Roman" w:cs="Times New Roman"/>
          <w:b/>
        </w:rPr>
      </w:pPr>
      <w:r w:rsidRPr="000630B4">
        <w:rPr>
          <w:rFonts w:ascii="Times New Roman" w:hAnsi="Times New Roman" w:cs="Times New Roman"/>
          <w:b/>
        </w:rPr>
        <w:t>SUPPLEMENTARY DATA</w:t>
      </w:r>
    </w:p>
    <w:p w14:paraId="4A639373" w14:textId="77777777" w:rsidR="00722B2D" w:rsidRDefault="00722B2D" w:rsidP="00722B2D">
      <w:pPr>
        <w:rPr>
          <w:rFonts w:ascii="Times New Roman" w:hAnsi="Times New Roman" w:cs="Times New Roman"/>
          <w:b/>
        </w:rPr>
      </w:pPr>
    </w:p>
    <w:p w14:paraId="691C8D79" w14:textId="77777777" w:rsidR="00722B2D" w:rsidRPr="00B2765F" w:rsidRDefault="00722B2D" w:rsidP="00722B2D">
      <w:pPr>
        <w:jc w:val="both"/>
        <w:rPr>
          <w:rFonts w:ascii="Times New Roman" w:hAnsi="Times New Roman" w:cs="Times New Roman"/>
        </w:rPr>
      </w:pPr>
      <w:r>
        <w:rPr>
          <w:rFonts w:ascii="Times New Roman" w:hAnsi="Times New Roman" w:cs="Times New Roman" w:hint="eastAsia"/>
          <w:b/>
        </w:rPr>
        <w:t>F</w:t>
      </w:r>
      <w:r>
        <w:rPr>
          <w:rFonts w:ascii="Times New Roman" w:hAnsi="Times New Roman" w:cs="Times New Roman"/>
          <w:b/>
        </w:rPr>
        <w:t xml:space="preserve">igure S1. </w:t>
      </w:r>
      <w:r w:rsidRPr="00B2765F">
        <w:rPr>
          <w:rFonts w:ascii="Times New Roman" w:hAnsi="Times New Roman" w:cs="Times New Roman"/>
        </w:rPr>
        <w:t>SYNCRIP binds to the pri-let-7a-1</w:t>
      </w:r>
      <w:r>
        <w:rPr>
          <w:rFonts w:ascii="Times New Roman" w:hAnsi="Times New Roman" w:cs="Times New Roman"/>
        </w:rPr>
        <w:t xml:space="preserve">. </w:t>
      </w:r>
      <w:r w:rsidRPr="00BE4A21">
        <w:rPr>
          <w:rFonts w:ascii="Times New Roman" w:hAnsi="Times New Roman" w:cs="Times New Roman"/>
          <w:b/>
          <w:bCs/>
        </w:rPr>
        <w:t>(A)</w:t>
      </w:r>
      <w:r>
        <w:rPr>
          <w:rFonts w:ascii="Times New Roman" w:hAnsi="Times New Roman" w:cs="Times New Roman"/>
        </w:rPr>
        <w:t xml:space="preserve"> BLI data reporting on SYNCRIP binding to pri-let-7a (80 </w:t>
      </w:r>
      <w:proofErr w:type="spellStart"/>
      <w:r>
        <w:rPr>
          <w:rFonts w:ascii="Times New Roman" w:hAnsi="Times New Roman" w:cs="Times New Roman"/>
        </w:rPr>
        <w:t>nM</w:t>
      </w:r>
      <w:proofErr w:type="spellEnd"/>
      <w:r>
        <w:rPr>
          <w:rFonts w:ascii="Times New Roman" w:hAnsi="Times New Roman" w:cs="Times New Roman"/>
        </w:rPr>
        <w:t xml:space="preserve">) at a protein concentration of 80 </w:t>
      </w:r>
      <w:proofErr w:type="spellStart"/>
      <w:r>
        <w:rPr>
          <w:rFonts w:ascii="Times New Roman" w:hAnsi="Times New Roman" w:cs="Times New Roman"/>
        </w:rPr>
        <w:t>nM</w:t>
      </w:r>
      <w:proofErr w:type="spellEnd"/>
      <w:r>
        <w:rPr>
          <w:rFonts w:ascii="Times New Roman" w:hAnsi="Times New Roman" w:cs="Times New Roman"/>
        </w:rPr>
        <w:t xml:space="preserve">, 100 </w:t>
      </w:r>
      <w:proofErr w:type="spellStart"/>
      <w:r>
        <w:rPr>
          <w:rFonts w:ascii="Times New Roman" w:hAnsi="Times New Roman" w:cs="Times New Roman"/>
        </w:rPr>
        <w:t>nM</w:t>
      </w:r>
      <w:proofErr w:type="spellEnd"/>
      <w:r>
        <w:rPr>
          <w:rFonts w:ascii="Times New Roman" w:hAnsi="Times New Roman" w:cs="Times New Roman"/>
        </w:rPr>
        <w:t xml:space="preserve">, 120 </w:t>
      </w:r>
      <w:proofErr w:type="spellStart"/>
      <w:r>
        <w:rPr>
          <w:rFonts w:ascii="Times New Roman" w:hAnsi="Times New Roman" w:cs="Times New Roman"/>
        </w:rPr>
        <w:t>nM</w:t>
      </w:r>
      <w:proofErr w:type="spellEnd"/>
      <w:r>
        <w:rPr>
          <w:rFonts w:ascii="Times New Roman" w:hAnsi="Times New Roman" w:cs="Times New Roman"/>
        </w:rPr>
        <w:t xml:space="preserve">, respectively. </w:t>
      </w:r>
    </w:p>
    <w:p w14:paraId="076C4DFA" w14:textId="77777777" w:rsidR="00722B2D" w:rsidRPr="00E43326" w:rsidRDefault="00722B2D" w:rsidP="00722B2D">
      <w:pPr>
        <w:rPr>
          <w:rFonts w:ascii="Times New Roman" w:hAnsi="Times New Roman" w:cs="Times New Roman"/>
          <w:b/>
        </w:rPr>
      </w:pPr>
    </w:p>
    <w:p w14:paraId="60F81C53" w14:textId="77777777" w:rsidR="00722B2D" w:rsidRDefault="00722B2D" w:rsidP="00722B2D">
      <w:pPr>
        <w:rPr>
          <w:rFonts w:ascii="Times New Roman" w:hAnsi="Times New Roman" w:cs="Times New Roman"/>
          <w:b/>
        </w:rPr>
      </w:pPr>
    </w:p>
    <w:p w14:paraId="2963984F" w14:textId="77777777" w:rsidR="00722B2D" w:rsidRPr="00441ECF" w:rsidRDefault="00722B2D" w:rsidP="00722B2D">
      <w:pPr>
        <w:jc w:val="both"/>
        <w:rPr>
          <w:rFonts w:ascii="Times New Roman" w:hAnsi="Times New Roman" w:cs="Times New Roman"/>
        </w:rPr>
      </w:pPr>
      <w:r w:rsidRPr="00441ECF">
        <w:rPr>
          <w:rFonts w:ascii="Times New Roman" w:hAnsi="Times New Roman" w:cs="Times New Roman"/>
          <w:b/>
        </w:rPr>
        <w:t>Figure S</w:t>
      </w:r>
      <w:r>
        <w:rPr>
          <w:rFonts w:ascii="Times New Roman" w:hAnsi="Times New Roman" w:cs="Times New Roman"/>
          <w:b/>
        </w:rPr>
        <w:t>2.</w:t>
      </w:r>
      <w:r w:rsidRPr="00441ECF">
        <w:rPr>
          <w:rFonts w:ascii="Times New Roman" w:hAnsi="Times New Roman" w:cs="Times New Roman"/>
        </w:rPr>
        <w:t xml:space="preserve"> SYNCRIP is capable of regulating a set of miRNAs. </w:t>
      </w:r>
      <w:r w:rsidRPr="00441ECF">
        <w:rPr>
          <w:rFonts w:ascii="Times New Roman" w:hAnsi="Times New Roman" w:cs="Times New Roman"/>
          <w:b/>
        </w:rPr>
        <w:t>(A,</w:t>
      </w:r>
      <w:r>
        <w:rPr>
          <w:rFonts w:ascii="Times New Roman" w:hAnsi="Times New Roman" w:cs="Times New Roman"/>
          <w:b/>
        </w:rPr>
        <w:t xml:space="preserve"> </w:t>
      </w:r>
      <w:r w:rsidRPr="00441ECF">
        <w:rPr>
          <w:rFonts w:ascii="Times New Roman" w:hAnsi="Times New Roman" w:cs="Times New Roman"/>
          <w:b/>
        </w:rPr>
        <w:t>B)</w:t>
      </w:r>
      <w:r w:rsidRPr="00441ECF">
        <w:rPr>
          <w:rFonts w:ascii="Times New Roman" w:hAnsi="Times New Roman" w:cs="Times New Roman"/>
        </w:rPr>
        <w:t xml:space="preserve"> Real-time PCR analysis of SYNCRIP knockdown</w:t>
      </w:r>
      <w:r w:rsidRPr="00441ECF">
        <w:rPr>
          <w:rFonts w:ascii="Times New Roman" w:hAnsi="Times New Roman" w:cs="Times New Roman"/>
          <w:b/>
        </w:rPr>
        <w:t>(A)</w:t>
      </w:r>
      <w:r w:rsidRPr="00441ECF">
        <w:rPr>
          <w:rFonts w:ascii="Times New Roman" w:hAnsi="Times New Roman" w:cs="Times New Roman"/>
        </w:rPr>
        <w:t xml:space="preserve"> or overexpression</w:t>
      </w:r>
      <w:r w:rsidRPr="00441ECF">
        <w:rPr>
          <w:rFonts w:ascii="Times New Roman" w:hAnsi="Times New Roman" w:cs="Times New Roman"/>
          <w:b/>
        </w:rPr>
        <w:t>(B)</w:t>
      </w:r>
      <w:r w:rsidRPr="00441ECF">
        <w:rPr>
          <w:rFonts w:ascii="Times New Roman" w:hAnsi="Times New Roman" w:cs="Times New Roman"/>
        </w:rPr>
        <w:t xml:space="preserve">. </w:t>
      </w:r>
      <w:r w:rsidRPr="00441ECF">
        <w:rPr>
          <w:rFonts w:ascii="Times New Roman" w:hAnsi="Times New Roman" w:cs="Times New Roman"/>
          <w:b/>
        </w:rPr>
        <w:t>(C-E)</w:t>
      </w:r>
      <w:r w:rsidRPr="00441ECF">
        <w:rPr>
          <w:rFonts w:ascii="Times New Roman" w:hAnsi="Times New Roman" w:cs="Times New Roman"/>
        </w:rPr>
        <w:t xml:space="preserve"> Northern blot analysis of miR-26b-5p </w:t>
      </w:r>
      <w:r w:rsidRPr="00441ECF">
        <w:rPr>
          <w:rFonts w:ascii="Times New Roman" w:hAnsi="Times New Roman" w:cs="Times New Roman"/>
          <w:b/>
        </w:rPr>
        <w:t>(C)</w:t>
      </w:r>
      <w:r w:rsidRPr="00441ECF">
        <w:rPr>
          <w:rFonts w:ascii="Times New Roman" w:hAnsi="Times New Roman" w:cs="Times New Roman"/>
        </w:rPr>
        <w:t xml:space="preserve">, miR-15b-5p </w:t>
      </w:r>
      <w:r w:rsidRPr="00441ECF">
        <w:rPr>
          <w:rFonts w:ascii="Times New Roman" w:hAnsi="Times New Roman" w:cs="Times New Roman"/>
          <w:b/>
        </w:rPr>
        <w:t>(D)</w:t>
      </w:r>
      <w:r w:rsidRPr="00441ECF">
        <w:rPr>
          <w:rFonts w:ascii="Times New Roman" w:hAnsi="Times New Roman" w:cs="Times New Roman"/>
        </w:rPr>
        <w:t xml:space="preserve">, miR-16-5p </w:t>
      </w:r>
      <w:r w:rsidRPr="00441ECF">
        <w:rPr>
          <w:rFonts w:ascii="Times New Roman" w:hAnsi="Times New Roman" w:cs="Times New Roman"/>
          <w:b/>
        </w:rPr>
        <w:t>(E)</w:t>
      </w:r>
      <w:r w:rsidRPr="00441ECF">
        <w:rPr>
          <w:rFonts w:ascii="Times New Roman" w:hAnsi="Times New Roman" w:cs="Times New Roman"/>
        </w:rPr>
        <w:t xml:space="preserve"> in response to SYNCRIP knockdown. </w:t>
      </w:r>
      <w:r w:rsidRPr="00441ECF">
        <w:rPr>
          <w:rFonts w:ascii="Times New Roman" w:hAnsi="Times New Roman" w:cs="Times New Roman"/>
          <w:b/>
        </w:rPr>
        <w:t>(F)</w:t>
      </w:r>
      <w:r w:rsidRPr="00441ECF">
        <w:rPr>
          <w:rFonts w:ascii="Times New Roman" w:hAnsi="Times New Roman" w:cs="Times New Roman"/>
        </w:rPr>
        <w:t xml:space="preserve"> miRNA microarray analysis of 675 human miRNAs in SYNCRIP shRNA-treated sample compared with control shRNA-treated sample.</w:t>
      </w:r>
    </w:p>
    <w:p w14:paraId="6CD6E7B6" w14:textId="77777777" w:rsidR="00722B2D" w:rsidRDefault="00722B2D" w:rsidP="00722B2D">
      <w:pPr>
        <w:jc w:val="both"/>
      </w:pPr>
    </w:p>
    <w:p w14:paraId="0B84293B" w14:textId="77777777" w:rsidR="00722B2D" w:rsidRDefault="00722B2D" w:rsidP="00722B2D">
      <w:pPr>
        <w:jc w:val="both"/>
        <w:rPr>
          <w:rFonts w:ascii="Times New Roman" w:hAnsi="Times New Roman" w:cs="Times New Roman"/>
        </w:rPr>
      </w:pPr>
    </w:p>
    <w:p w14:paraId="682E7680" w14:textId="77777777" w:rsidR="00722B2D" w:rsidRPr="00360499" w:rsidRDefault="00722B2D" w:rsidP="00722B2D">
      <w:pPr>
        <w:jc w:val="both"/>
        <w:rPr>
          <w:rFonts w:ascii="Times New Roman" w:hAnsi="Times New Roman" w:cs="Times New Roman"/>
        </w:rPr>
      </w:pPr>
      <w:r w:rsidRPr="00441ECF">
        <w:rPr>
          <w:rFonts w:ascii="Times New Roman" w:hAnsi="Times New Roman" w:cs="Times New Roman"/>
          <w:b/>
        </w:rPr>
        <w:t>Figure S</w:t>
      </w:r>
      <w:r>
        <w:rPr>
          <w:rFonts w:ascii="Times New Roman" w:hAnsi="Times New Roman" w:cs="Times New Roman"/>
          <w:b/>
        </w:rPr>
        <w:t>3.</w:t>
      </w:r>
      <w:r>
        <w:rPr>
          <w:rFonts w:ascii="Times New Roman" w:hAnsi="Times New Roman" w:cs="Times New Roman" w:hint="eastAsia"/>
        </w:rPr>
        <w:t xml:space="preserve"> </w:t>
      </w:r>
      <w:r w:rsidRPr="00441ECF">
        <w:rPr>
          <w:rFonts w:ascii="Times New Roman" w:hAnsi="Times New Roman" w:cs="Times New Roman"/>
        </w:rPr>
        <w:t xml:space="preserve">SYNCRIP associates with microprocessor complex. </w:t>
      </w:r>
      <w:r w:rsidRPr="00441ECF">
        <w:rPr>
          <w:rFonts w:ascii="Times New Roman" w:hAnsi="Times New Roman" w:cs="Times New Roman"/>
          <w:b/>
        </w:rPr>
        <w:t>(A</w:t>
      </w:r>
      <w:r>
        <w:rPr>
          <w:rFonts w:ascii="Times New Roman" w:hAnsi="Times New Roman" w:cs="Times New Roman"/>
          <w:b/>
        </w:rPr>
        <w:t>, B</w:t>
      </w:r>
      <w:r w:rsidRPr="00441ECF">
        <w:rPr>
          <w:rFonts w:ascii="Times New Roman" w:hAnsi="Times New Roman" w:cs="Times New Roman"/>
          <w:b/>
        </w:rPr>
        <w:t>)</w:t>
      </w:r>
      <w:r w:rsidRPr="00441ECF">
        <w:rPr>
          <w:rFonts w:ascii="Times New Roman" w:hAnsi="Times New Roman" w:cs="Times New Roman"/>
        </w:rPr>
        <w:t xml:space="preserve"> Identification of the interaction of SYNCRIP with Dicer</w:t>
      </w:r>
      <w:r>
        <w:rPr>
          <w:rFonts w:ascii="Times New Roman" w:hAnsi="Times New Roman" w:cs="Times New Roman"/>
        </w:rPr>
        <w:t xml:space="preserve"> </w:t>
      </w:r>
      <w:r w:rsidRPr="00360499">
        <w:rPr>
          <w:rFonts w:ascii="Times New Roman" w:hAnsi="Times New Roman" w:cs="Times New Roman"/>
          <w:b/>
          <w:bCs/>
        </w:rPr>
        <w:t>(A)</w:t>
      </w:r>
      <w:r>
        <w:rPr>
          <w:rFonts w:ascii="Times New Roman" w:hAnsi="Times New Roman" w:cs="Times New Roman"/>
        </w:rPr>
        <w:t xml:space="preserve"> and AGO2 </w:t>
      </w:r>
      <w:r w:rsidRPr="00360499">
        <w:rPr>
          <w:rFonts w:ascii="Times New Roman" w:hAnsi="Times New Roman" w:cs="Times New Roman"/>
          <w:b/>
          <w:bCs/>
        </w:rPr>
        <w:t>(B)</w:t>
      </w:r>
      <w:r>
        <w:rPr>
          <w:rFonts w:ascii="Times New Roman" w:hAnsi="Times New Roman" w:cs="Times New Roman"/>
        </w:rPr>
        <w:t xml:space="preserve"> </w:t>
      </w:r>
      <w:r w:rsidRPr="00441ECF">
        <w:rPr>
          <w:rFonts w:ascii="Times New Roman" w:hAnsi="Times New Roman" w:cs="Times New Roman"/>
        </w:rPr>
        <w:t xml:space="preserve">through Co-IP. Plasmid encoding Flag-Dicer </w:t>
      </w:r>
      <w:r>
        <w:rPr>
          <w:rFonts w:ascii="Times New Roman" w:hAnsi="Times New Roman" w:cs="Times New Roman"/>
        </w:rPr>
        <w:t xml:space="preserve">or Flag-AGO2 </w:t>
      </w:r>
      <w:r w:rsidRPr="00441ECF">
        <w:rPr>
          <w:rFonts w:ascii="Times New Roman" w:hAnsi="Times New Roman" w:cs="Times New Roman"/>
        </w:rPr>
        <w:t xml:space="preserve">was co-transfected with plasmid expressing </w:t>
      </w:r>
      <w:proofErr w:type="spellStart"/>
      <w:r>
        <w:rPr>
          <w:rFonts w:ascii="Times New Roman" w:hAnsi="Times New Roman" w:cs="Times New Roman"/>
        </w:rPr>
        <w:t>myc</w:t>
      </w:r>
      <w:proofErr w:type="spellEnd"/>
      <w:r>
        <w:rPr>
          <w:rFonts w:ascii="Times New Roman" w:hAnsi="Times New Roman" w:cs="Times New Roman"/>
        </w:rPr>
        <w:t xml:space="preserve">, </w:t>
      </w:r>
      <w:proofErr w:type="spellStart"/>
      <w:r w:rsidRPr="00441ECF">
        <w:rPr>
          <w:rFonts w:ascii="Times New Roman" w:hAnsi="Times New Roman" w:cs="Times New Roman"/>
        </w:rPr>
        <w:t>myc-eGFP</w:t>
      </w:r>
      <w:proofErr w:type="spellEnd"/>
      <w:r w:rsidRPr="00441ECF">
        <w:rPr>
          <w:rFonts w:ascii="Times New Roman" w:hAnsi="Times New Roman" w:cs="Times New Roman"/>
        </w:rPr>
        <w:t xml:space="preserve"> or </w:t>
      </w:r>
      <w:proofErr w:type="spellStart"/>
      <w:r w:rsidRPr="00441ECF">
        <w:rPr>
          <w:rFonts w:ascii="Times New Roman" w:hAnsi="Times New Roman" w:cs="Times New Roman"/>
        </w:rPr>
        <w:t>myc</w:t>
      </w:r>
      <w:proofErr w:type="spellEnd"/>
      <w:r w:rsidRPr="00441ECF">
        <w:rPr>
          <w:rFonts w:ascii="Times New Roman" w:hAnsi="Times New Roman" w:cs="Times New Roman"/>
        </w:rPr>
        <w:t xml:space="preserve">-SYNCRIP or </w:t>
      </w:r>
      <w:proofErr w:type="spellStart"/>
      <w:r w:rsidRPr="00441ECF">
        <w:rPr>
          <w:rFonts w:ascii="Times New Roman" w:hAnsi="Times New Roman" w:cs="Times New Roman"/>
        </w:rPr>
        <w:t>myc</w:t>
      </w:r>
      <w:proofErr w:type="spellEnd"/>
      <w:r w:rsidRPr="00441ECF">
        <w:rPr>
          <w:rFonts w:ascii="Times New Roman" w:hAnsi="Times New Roman" w:cs="Times New Roman"/>
        </w:rPr>
        <w:t>-TRBP in HEK293 cells. The cell lysates were then subjected to affinity purification with anti-</w:t>
      </w:r>
      <w:proofErr w:type="spellStart"/>
      <w:r w:rsidRPr="00441ECF">
        <w:rPr>
          <w:rFonts w:ascii="Times New Roman" w:hAnsi="Times New Roman" w:cs="Times New Roman"/>
        </w:rPr>
        <w:t>myc</w:t>
      </w:r>
      <w:proofErr w:type="spellEnd"/>
      <w:r w:rsidRPr="00441ECF">
        <w:rPr>
          <w:rFonts w:ascii="Times New Roman" w:hAnsi="Times New Roman" w:cs="Times New Roman"/>
        </w:rPr>
        <w:t xml:space="preserve">-coated beads. The </w:t>
      </w:r>
      <w:proofErr w:type="spellStart"/>
      <w:r w:rsidRPr="00441ECF">
        <w:rPr>
          <w:rFonts w:ascii="Times New Roman" w:hAnsi="Times New Roman" w:cs="Times New Roman"/>
        </w:rPr>
        <w:t>immunoprecipitates</w:t>
      </w:r>
      <w:proofErr w:type="spellEnd"/>
      <w:r w:rsidRPr="00441ECF">
        <w:rPr>
          <w:rFonts w:ascii="Times New Roman" w:hAnsi="Times New Roman" w:cs="Times New Roman"/>
        </w:rPr>
        <w:t xml:space="preserve"> were eluted and immunoblotted with indicated antibodies. </w:t>
      </w:r>
      <w:proofErr w:type="spellStart"/>
      <w:r w:rsidRPr="00441ECF">
        <w:rPr>
          <w:rFonts w:ascii="Times New Roman" w:hAnsi="Times New Roman" w:cs="Times New Roman"/>
        </w:rPr>
        <w:t>myc</w:t>
      </w:r>
      <w:proofErr w:type="spellEnd"/>
      <w:r w:rsidRPr="00441ECF">
        <w:rPr>
          <w:rFonts w:ascii="Times New Roman" w:hAnsi="Times New Roman" w:cs="Times New Roman"/>
        </w:rPr>
        <w:t>-TRBP serves as positive control.</w:t>
      </w:r>
      <w:r>
        <w:rPr>
          <w:rFonts w:ascii="Times New Roman" w:hAnsi="Times New Roman" w:cs="Times New Roman"/>
        </w:rPr>
        <w:t xml:space="preserve"> </w:t>
      </w:r>
      <w:r w:rsidRPr="00360499">
        <w:rPr>
          <w:rFonts w:ascii="Times New Roman" w:hAnsi="Times New Roman" w:cs="Times New Roman"/>
          <w:b/>
          <w:bCs/>
        </w:rPr>
        <w:t>(C)</w:t>
      </w:r>
      <w:r>
        <w:rPr>
          <w:rFonts w:ascii="Times New Roman" w:hAnsi="Times New Roman" w:cs="Times New Roman"/>
        </w:rPr>
        <w:t xml:space="preserve"> </w:t>
      </w:r>
      <w:r w:rsidRPr="00441ECF">
        <w:rPr>
          <w:rFonts w:ascii="Times New Roman" w:hAnsi="Times New Roman" w:cs="Times New Roman"/>
        </w:rPr>
        <w:t>immunofluorescence analysis of the localization of full-length or mutants of SYNCRIP. HEK293 cells transfected with vector expressing indicated proteins with Flag tag were incubated with antibodies against Flag and stained with fluorescent secondary antibodies. Green, Flag-tagged mutants; Blue, nucleus. Scale bar, 25</w:t>
      </w:r>
      <w:r w:rsidRPr="00441ECF">
        <w:rPr>
          <w:rFonts w:ascii="Symbol" w:hAnsi="Symbol" w:cs="Times New Roman"/>
        </w:rPr>
        <w:t></w:t>
      </w:r>
      <w:r w:rsidRPr="00441ECF">
        <w:rPr>
          <w:rFonts w:ascii="Times New Roman" w:hAnsi="Times New Roman" w:cs="Times New Roman"/>
        </w:rPr>
        <w:t xml:space="preserve">M. </w:t>
      </w:r>
      <w:r w:rsidRPr="00441ECF">
        <w:rPr>
          <w:rFonts w:ascii="Times New Roman" w:hAnsi="Times New Roman" w:cs="Times New Roman"/>
          <w:b/>
        </w:rPr>
        <w:t>(</w:t>
      </w:r>
      <w:r>
        <w:rPr>
          <w:rFonts w:ascii="Times New Roman" w:hAnsi="Times New Roman" w:cs="Times New Roman"/>
          <w:b/>
        </w:rPr>
        <w:t>D</w:t>
      </w:r>
      <w:r w:rsidRPr="00441ECF">
        <w:rPr>
          <w:rFonts w:ascii="Times New Roman" w:hAnsi="Times New Roman" w:cs="Times New Roman"/>
          <w:b/>
        </w:rPr>
        <w:t>)</w:t>
      </w:r>
      <w:r w:rsidRPr="00441ECF">
        <w:rPr>
          <w:rFonts w:ascii="Times New Roman" w:hAnsi="Times New Roman" w:cs="Times New Roman"/>
        </w:rPr>
        <w:t xml:space="preserve"> Detection of interaction between the mutants from SYNCRIP and DGCR8 in HEK293 cells through Co-IP. </w:t>
      </w:r>
      <w:proofErr w:type="spellStart"/>
      <w:r w:rsidRPr="00441ECF">
        <w:rPr>
          <w:rFonts w:ascii="Times New Roman" w:hAnsi="Times New Roman" w:cs="Times New Roman"/>
        </w:rPr>
        <w:t>myc</w:t>
      </w:r>
      <w:proofErr w:type="spellEnd"/>
      <w:r w:rsidRPr="00441ECF">
        <w:rPr>
          <w:rFonts w:ascii="Times New Roman" w:hAnsi="Times New Roman" w:cs="Times New Roman"/>
        </w:rPr>
        <w:t>-tagged WT, C-terminus truncated (</w:t>
      </w:r>
      <w:r w:rsidRPr="00441ECF">
        <w:rPr>
          <w:rFonts w:ascii="Symbol" w:hAnsi="Symbol" w:cs="Times New Roman"/>
        </w:rPr>
        <w:t></w:t>
      </w:r>
      <w:r w:rsidRPr="00441ECF">
        <w:rPr>
          <w:rFonts w:ascii="Times New Roman" w:hAnsi="Times New Roman" w:cs="Times New Roman"/>
        </w:rPr>
        <w:t>C), C-terminal truncated with NLS (</w:t>
      </w:r>
      <w:r w:rsidRPr="00441ECF">
        <w:rPr>
          <w:rFonts w:ascii="Symbol" w:hAnsi="Symbol" w:cs="Times New Roman"/>
        </w:rPr>
        <w:t></w:t>
      </w:r>
      <w:r w:rsidRPr="00441ECF">
        <w:rPr>
          <w:rFonts w:ascii="Times New Roman" w:hAnsi="Times New Roman" w:cs="Times New Roman"/>
        </w:rPr>
        <w:t>C-NLS), N-terminal truncated (</w:t>
      </w:r>
      <w:r w:rsidRPr="00441ECF">
        <w:rPr>
          <w:rFonts w:ascii="Symbol" w:hAnsi="Symbol" w:cs="Times New Roman"/>
        </w:rPr>
        <w:t></w:t>
      </w:r>
      <w:r w:rsidRPr="00441ECF">
        <w:rPr>
          <w:rFonts w:ascii="Times New Roman" w:hAnsi="Times New Roman" w:cs="Times New Roman"/>
        </w:rPr>
        <w:t>N) forms of SYNCRIP was co-expressed with Flag-tagged DGCR8. The cell lysates were immunoprecipitated with anti-</w:t>
      </w:r>
      <w:proofErr w:type="spellStart"/>
      <w:r w:rsidRPr="00441ECF">
        <w:rPr>
          <w:rFonts w:ascii="Times New Roman" w:hAnsi="Times New Roman" w:cs="Times New Roman"/>
        </w:rPr>
        <w:t>myc</w:t>
      </w:r>
      <w:proofErr w:type="spellEnd"/>
      <w:r w:rsidRPr="00441ECF">
        <w:rPr>
          <w:rFonts w:ascii="Times New Roman" w:hAnsi="Times New Roman" w:cs="Times New Roman"/>
        </w:rPr>
        <w:t>-coated beads which were then immunoblotted with antibodies against Flag</w:t>
      </w:r>
      <w:r>
        <w:t xml:space="preserve">. </w:t>
      </w:r>
      <w:r w:rsidRPr="00360499">
        <w:rPr>
          <w:rFonts w:ascii="Times New Roman" w:hAnsi="Times New Roman" w:cs="Times New Roman"/>
          <w:b/>
          <w:bCs/>
        </w:rPr>
        <w:t xml:space="preserve">(E) </w:t>
      </w:r>
      <w:r>
        <w:rPr>
          <w:rFonts w:ascii="Times New Roman" w:hAnsi="Times New Roman" w:cs="Times New Roman"/>
        </w:rPr>
        <w:t>D</w:t>
      </w:r>
      <w:r w:rsidRPr="00360499">
        <w:rPr>
          <w:rFonts w:ascii="Times New Roman" w:hAnsi="Times New Roman" w:cs="Times New Roman"/>
        </w:rPr>
        <w:t xml:space="preserve">etection of </w:t>
      </w:r>
      <w:r>
        <w:rPr>
          <w:rFonts w:ascii="Times New Roman" w:hAnsi="Times New Roman" w:cs="Times New Roman"/>
        </w:rPr>
        <w:t xml:space="preserve">endogenous SYNCRIP in the input or Flag </w:t>
      </w:r>
      <w:proofErr w:type="spellStart"/>
      <w:r>
        <w:rPr>
          <w:rFonts w:ascii="Times New Roman" w:hAnsi="Times New Roman" w:cs="Times New Roman"/>
        </w:rPr>
        <w:t>immunoprecipitates</w:t>
      </w:r>
      <w:proofErr w:type="spellEnd"/>
      <w:r>
        <w:rPr>
          <w:rFonts w:ascii="Times New Roman" w:hAnsi="Times New Roman" w:cs="Times New Roman"/>
        </w:rPr>
        <w:t xml:space="preserve">, and the </w:t>
      </w:r>
      <w:proofErr w:type="spellStart"/>
      <w:r>
        <w:rPr>
          <w:rFonts w:ascii="Times New Roman" w:hAnsi="Times New Roman" w:cs="Times New Roman"/>
        </w:rPr>
        <w:t>presense</w:t>
      </w:r>
      <w:proofErr w:type="spellEnd"/>
      <w:r>
        <w:rPr>
          <w:rFonts w:ascii="Times New Roman" w:hAnsi="Times New Roman" w:cs="Times New Roman"/>
        </w:rPr>
        <w:t xml:space="preserve"> of Drosha and DGCR8 were confirmed by immunoblot against Flag tag. </w:t>
      </w:r>
      <w:r w:rsidRPr="00C4024B">
        <w:rPr>
          <w:rFonts w:ascii="Times New Roman" w:hAnsi="Times New Roman" w:cs="Times New Roman"/>
          <w:b/>
          <w:bCs/>
        </w:rPr>
        <w:t>(F)</w:t>
      </w:r>
      <w:r>
        <w:rPr>
          <w:rFonts w:ascii="Times New Roman" w:hAnsi="Times New Roman" w:cs="Times New Roman"/>
        </w:rPr>
        <w:t xml:space="preserve"> </w:t>
      </w:r>
      <w:r w:rsidRPr="00C4024B">
        <w:rPr>
          <w:rFonts w:ascii="Times New Roman" w:hAnsi="Times New Roman" w:cs="Times New Roman"/>
        </w:rPr>
        <w:t>Parallel</w:t>
      </w:r>
      <w:r>
        <w:rPr>
          <w:rFonts w:ascii="Times New Roman" w:hAnsi="Times New Roman" w:cs="Times New Roman"/>
        </w:rPr>
        <w:t xml:space="preserve"> </w:t>
      </w:r>
      <w:r w:rsidRPr="00C4024B">
        <w:rPr>
          <w:rFonts w:ascii="Times New Roman" w:hAnsi="Times New Roman" w:cs="Times New Roman"/>
          <w:i/>
          <w:iCs/>
        </w:rPr>
        <w:t>in vitro</w:t>
      </w:r>
      <w:r>
        <w:rPr>
          <w:rFonts w:ascii="Times New Roman" w:hAnsi="Times New Roman" w:cs="Times New Roman"/>
        </w:rPr>
        <w:t xml:space="preserve"> </w:t>
      </w:r>
      <w:proofErr w:type="spellStart"/>
      <w:r>
        <w:rPr>
          <w:rFonts w:ascii="Times New Roman" w:hAnsi="Times New Roman" w:cs="Times New Roman"/>
        </w:rPr>
        <w:t>proceesing</w:t>
      </w:r>
      <w:proofErr w:type="spellEnd"/>
      <w:r>
        <w:rPr>
          <w:rFonts w:ascii="Times New Roman" w:hAnsi="Times New Roman" w:cs="Times New Roman"/>
        </w:rPr>
        <w:t xml:space="preserve"> assay was performed on pri-miR-181.</w:t>
      </w:r>
    </w:p>
    <w:p w14:paraId="598503EF" w14:textId="77777777" w:rsidR="00722B2D" w:rsidRDefault="00722B2D" w:rsidP="00722B2D">
      <w:pPr>
        <w:jc w:val="both"/>
        <w:rPr>
          <w:rFonts w:ascii="Times New Roman" w:hAnsi="Times New Roman" w:cs="Times New Roman"/>
          <w:b/>
        </w:rPr>
      </w:pPr>
    </w:p>
    <w:p w14:paraId="5EF4D631" w14:textId="77777777" w:rsidR="00722B2D" w:rsidRPr="00441ECF" w:rsidRDefault="00722B2D" w:rsidP="00722B2D">
      <w:pPr>
        <w:jc w:val="both"/>
        <w:rPr>
          <w:rFonts w:ascii="Times New Roman" w:hAnsi="Times New Roman" w:cs="Times New Roman"/>
        </w:rPr>
      </w:pPr>
      <w:r w:rsidRPr="00441ECF">
        <w:rPr>
          <w:rFonts w:ascii="Times New Roman" w:hAnsi="Times New Roman" w:cs="Times New Roman"/>
          <w:b/>
          <w:bCs/>
        </w:rPr>
        <w:t>Figure S</w:t>
      </w:r>
      <w:r>
        <w:rPr>
          <w:rFonts w:ascii="Times New Roman" w:hAnsi="Times New Roman" w:cs="Times New Roman"/>
          <w:b/>
          <w:bCs/>
        </w:rPr>
        <w:t>4.</w:t>
      </w:r>
      <w:r w:rsidRPr="00441ECF">
        <w:rPr>
          <w:rFonts w:ascii="Times New Roman" w:hAnsi="Times New Roman" w:cs="Times New Roman"/>
        </w:rPr>
        <w:t xml:space="preserve"> The terminal loop of pri-let-7a serves as binding site for SYNCRIP.</w:t>
      </w:r>
      <w:r w:rsidRPr="00441ECF">
        <w:rPr>
          <w:rFonts w:ascii="Times New Roman" w:hAnsi="Times New Roman" w:cs="Times New Roman"/>
          <w:b/>
          <w:bCs/>
        </w:rPr>
        <w:t xml:space="preserve"> (A)</w:t>
      </w:r>
      <w:r w:rsidRPr="00441ECF">
        <w:rPr>
          <w:rFonts w:ascii="Times New Roman" w:hAnsi="Times New Roman" w:cs="Times New Roman"/>
        </w:rPr>
        <w:t xml:space="preserve"> Gel filtration analysis of RRM2-3 or RRM2-3 in complex with RNAs. 21nt: UAGAAUUACAUCAAGGGAGAU; 10nt: UUUAGAAUUA.</w:t>
      </w:r>
    </w:p>
    <w:p w14:paraId="71CA04FE" w14:textId="77777777" w:rsidR="00722B2D" w:rsidRDefault="00722B2D" w:rsidP="00722B2D">
      <w:pPr>
        <w:jc w:val="both"/>
        <w:rPr>
          <w:rFonts w:ascii="Times New Roman" w:hAnsi="Times New Roman" w:cs="Times New Roman"/>
          <w:b/>
        </w:rPr>
      </w:pPr>
    </w:p>
    <w:p w14:paraId="6E2E7364" w14:textId="77777777" w:rsidR="00722B2D" w:rsidRDefault="00722B2D" w:rsidP="00722B2D">
      <w:pPr>
        <w:jc w:val="both"/>
        <w:rPr>
          <w:rFonts w:ascii="Times New Roman" w:hAnsi="Times New Roman" w:cs="Times New Roman"/>
        </w:rPr>
      </w:pPr>
      <w:r w:rsidRPr="00441ECF">
        <w:rPr>
          <w:rFonts w:ascii="Times New Roman" w:hAnsi="Times New Roman" w:cs="Times New Roman"/>
          <w:b/>
        </w:rPr>
        <w:t>Figure S</w:t>
      </w:r>
      <w:r>
        <w:rPr>
          <w:rFonts w:ascii="Times New Roman" w:hAnsi="Times New Roman" w:cs="Times New Roman"/>
          <w:b/>
        </w:rPr>
        <w:t>5.</w:t>
      </w:r>
      <w:r w:rsidRPr="00441ECF">
        <w:rPr>
          <w:rFonts w:ascii="Times New Roman" w:hAnsi="Times New Roman" w:cs="Times New Roman"/>
        </w:rPr>
        <w:t xml:space="preserve"> </w:t>
      </w:r>
      <w:bookmarkStart w:id="0" w:name="OLE_LINK50"/>
      <w:bookmarkStart w:id="1" w:name="OLE_LINK51"/>
      <w:bookmarkStart w:id="2" w:name="OLE_LINK52"/>
      <w:bookmarkStart w:id="3" w:name="OLE_LINK53"/>
      <w:bookmarkStart w:id="4" w:name="OLE_LINK54"/>
      <w:r w:rsidRPr="00441ECF">
        <w:rPr>
          <w:rFonts w:ascii="Times New Roman" w:hAnsi="Times New Roman" w:cs="Times New Roman"/>
        </w:rPr>
        <w:t xml:space="preserve">The function of SYNCRIP mutants involved in pri-let-7a interaction and processing. </w:t>
      </w:r>
      <w:r w:rsidRPr="00441ECF">
        <w:rPr>
          <w:rFonts w:ascii="Times New Roman" w:hAnsi="Times New Roman" w:cs="Times New Roman"/>
          <w:b/>
        </w:rPr>
        <w:t>(A)</w:t>
      </w:r>
      <w:r w:rsidRPr="00441ECF">
        <w:rPr>
          <w:rFonts w:ascii="Times New Roman" w:hAnsi="Times New Roman" w:cs="Times New Roman"/>
        </w:rPr>
        <w:t xml:space="preserve"> SDS-PAGE for purified SYNCRIP mutants expressed in </w:t>
      </w:r>
      <w:r w:rsidRPr="00441ECF">
        <w:rPr>
          <w:rFonts w:ascii="Times New Roman" w:hAnsi="Times New Roman" w:cs="Times New Roman"/>
          <w:i/>
        </w:rPr>
        <w:t>E. coli.</w:t>
      </w:r>
      <w:r w:rsidRPr="00441ECF">
        <w:rPr>
          <w:rFonts w:ascii="Times New Roman" w:hAnsi="Times New Roman" w:cs="Times New Roman"/>
          <w:iCs/>
        </w:rPr>
        <w:t xml:space="preserve"> </w:t>
      </w:r>
      <w:r w:rsidRPr="008646CB">
        <w:rPr>
          <w:rFonts w:ascii="Times New Roman" w:hAnsi="Times New Roman" w:cs="Times New Roman"/>
          <w:b/>
          <w:bCs/>
          <w:iCs/>
        </w:rPr>
        <w:t>(B)</w:t>
      </w:r>
      <w:r>
        <w:rPr>
          <w:rFonts w:ascii="Times New Roman" w:hAnsi="Times New Roman" w:cs="Times New Roman"/>
          <w:iCs/>
        </w:rPr>
        <w:t xml:space="preserve"> Pri-let-7a incubated with indicated recombinant proteins in the absence of Drosha </w:t>
      </w:r>
      <w:proofErr w:type="spellStart"/>
      <w:r>
        <w:rPr>
          <w:rFonts w:ascii="Times New Roman" w:hAnsi="Times New Roman" w:cs="Times New Roman"/>
          <w:iCs/>
        </w:rPr>
        <w:t>immunoprecipitates</w:t>
      </w:r>
      <w:proofErr w:type="spellEnd"/>
      <w:r>
        <w:rPr>
          <w:rFonts w:ascii="Times New Roman" w:hAnsi="Times New Roman" w:cs="Times New Roman"/>
          <w:iCs/>
        </w:rPr>
        <w:t xml:space="preserve"> was used as negative controls for </w:t>
      </w:r>
      <w:r w:rsidRPr="0093064E">
        <w:rPr>
          <w:rFonts w:ascii="Times New Roman" w:hAnsi="Times New Roman" w:cs="Times New Roman"/>
          <w:i/>
        </w:rPr>
        <w:t>in vitro</w:t>
      </w:r>
      <w:r>
        <w:rPr>
          <w:rFonts w:ascii="Times New Roman" w:hAnsi="Times New Roman" w:cs="Times New Roman"/>
          <w:iCs/>
        </w:rPr>
        <w:t xml:space="preserve"> processing assay. In the absence of Drosha </w:t>
      </w:r>
      <w:proofErr w:type="spellStart"/>
      <w:r>
        <w:rPr>
          <w:rFonts w:ascii="Times New Roman" w:hAnsi="Times New Roman" w:cs="Times New Roman"/>
          <w:iCs/>
        </w:rPr>
        <w:t>immunoprecipitates</w:t>
      </w:r>
      <w:proofErr w:type="spellEnd"/>
      <w:r>
        <w:rPr>
          <w:rFonts w:ascii="Times New Roman" w:hAnsi="Times New Roman" w:cs="Times New Roman"/>
          <w:iCs/>
        </w:rPr>
        <w:t xml:space="preserve">, recombinant proteins have no ability to produce pre-let-7a. </w:t>
      </w:r>
      <w:r w:rsidRPr="008646CB">
        <w:rPr>
          <w:rFonts w:ascii="Times New Roman" w:hAnsi="Times New Roman" w:cs="Times New Roman"/>
          <w:b/>
          <w:bCs/>
          <w:iCs/>
        </w:rPr>
        <w:t>(C)</w:t>
      </w:r>
      <w:r>
        <w:rPr>
          <w:rFonts w:ascii="Times New Roman" w:hAnsi="Times New Roman" w:cs="Times New Roman"/>
          <w:iCs/>
        </w:rPr>
        <w:t xml:space="preserve"> Quantification data of relative pre-let-7</w:t>
      </w:r>
      <w:proofErr w:type="gramStart"/>
      <w:r>
        <w:rPr>
          <w:rFonts w:ascii="Times New Roman" w:hAnsi="Times New Roman" w:cs="Times New Roman"/>
          <w:iCs/>
        </w:rPr>
        <w:t>a  regarding</w:t>
      </w:r>
      <w:proofErr w:type="gramEnd"/>
      <w:r>
        <w:rPr>
          <w:rFonts w:ascii="Times New Roman" w:hAnsi="Times New Roman" w:cs="Times New Roman"/>
          <w:iCs/>
        </w:rPr>
        <w:t xml:space="preserve"> to </w:t>
      </w:r>
      <w:r w:rsidRPr="008646CB">
        <w:rPr>
          <w:rFonts w:ascii="Times New Roman" w:hAnsi="Times New Roman" w:cs="Times New Roman"/>
          <w:i/>
        </w:rPr>
        <w:t>in vitro</w:t>
      </w:r>
      <w:r>
        <w:rPr>
          <w:rFonts w:ascii="Times New Roman" w:hAnsi="Times New Roman" w:cs="Times New Roman"/>
          <w:iCs/>
        </w:rPr>
        <w:t xml:space="preserve"> processing assay in Figure 5D. </w:t>
      </w:r>
      <w:r w:rsidRPr="00360499">
        <w:rPr>
          <w:rFonts w:ascii="Times New Roman" w:hAnsi="Times New Roman" w:cs="Times New Roman"/>
        </w:rPr>
        <w:t>Error bars were presented as mean ± SEM</w:t>
      </w:r>
      <w:r>
        <w:rPr>
          <w:rFonts w:ascii="Times New Roman" w:hAnsi="Times New Roman" w:cs="Times New Roman"/>
        </w:rPr>
        <w:t xml:space="preserve">. </w:t>
      </w:r>
      <w:r w:rsidRPr="00441ECF">
        <w:rPr>
          <w:rFonts w:ascii="Times New Roman" w:hAnsi="Times New Roman" w:cs="Times New Roman"/>
          <w:b/>
          <w:bCs/>
        </w:rPr>
        <w:t>(</w:t>
      </w:r>
      <w:r>
        <w:rPr>
          <w:rFonts w:ascii="Times New Roman" w:hAnsi="Times New Roman" w:cs="Times New Roman"/>
          <w:b/>
          <w:bCs/>
        </w:rPr>
        <w:t>D</w:t>
      </w:r>
      <w:r w:rsidRPr="00441ECF">
        <w:rPr>
          <w:rFonts w:ascii="Times New Roman" w:hAnsi="Times New Roman" w:cs="Times New Roman"/>
          <w:b/>
          <w:bCs/>
        </w:rPr>
        <w:t>)</w:t>
      </w:r>
      <w:r w:rsidRPr="00441ECF">
        <w:rPr>
          <w:rFonts w:ascii="Times New Roman" w:hAnsi="Times New Roman" w:cs="Times New Roman"/>
        </w:rPr>
        <w:t xml:space="preserve"> Detection of protein expression in HEK293 cells. The plasmids encoding respective proteins fused with Flag tag were transfected into HEK293 cells and the expression was detected by western blot against Flag. </w:t>
      </w:r>
      <w:r w:rsidRPr="00441ECF">
        <w:rPr>
          <w:rFonts w:ascii="Times New Roman" w:hAnsi="Times New Roman" w:cs="Times New Roman"/>
          <w:b/>
        </w:rPr>
        <w:t>(</w:t>
      </w:r>
      <w:r>
        <w:rPr>
          <w:rFonts w:ascii="Times New Roman" w:hAnsi="Times New Roman" w:cs="Times New Roman"/>
          <w:b/>
        </w:rPr>
        <w:t>E</w:t>
      </w:r>
      <w:r w:rsidRPr="00441ECF">
        <w:rPr>
          <w:rFonts w:ascii="Times New Roman" w:hAnsi="Times New Roman" w:cs="Times New Roman"/>
          <w:b/>
        </w:rPr>
        <w:t>)</w:t>
      </w:r>
      <w:r w:rsidRPr="00441ECF">
        <w:rPr>
          <w:rFonts w:ascii="Times New Roman" w:hAnsi="Times New Roman" w:cs="Times New Roman"/>
        </w:rPr>
        <w:t xml:space="preserve"> Effect of transient transfection </w:t>
      </w:r>
      <w:proofErr w:type="gramStart"/>
      <w:r w:rsidRPr="00441ECF">
        <w:rPr>
          <w:rFonts w:ascii="Times New Roman" w:hAnsi="Times New Roman" w:cs="Times New Roman"/>
        </w:rPr>
        <w:t>of  indicated</w:t>
      </w:r>
      <w:proofErr w:type="gramEnd"/>
      <w:r w:rsidRPr="00441ECF">
        <w:rPr>
          <w:rFonts w:ascii="Times New Roman" w:hAnsi="Times New Roman" w:cs="Times New Roman"/>
        </w:rPr>
        <w:t xml:space="preserve"> WT or mutants of SYNCRIP on the processing of pri-let-7a in HEK293 cells. Transfection of Flag epitope tag is the negative control. </w:t>
      </w:r>
      <w:bookmarkEnd w:id="0"/>
      <w:bookmarkEnd w:id="1"/>
      <w:bookmarkEnd w:id="2"/>
      <w:bookmarkEnd w:id="3"/>
      <w:bookmarkEnd w:id="4"/>
    </w:p>
    <w:p w14:paraId="070DAB8F" w14:textId="77777777" w:rsidR="00722B2D" w:rsidRDefault="00722B2D" w:rsidP="00722B2D">
      <w:pPr>
        <w:jc w:val="both"/>
        <w:rPr>
          <w:rFonts w:ascii="Times New Roman" w:hAnsi="Times New Roman" w:cs="Times New Roman"/>
        </w:rPr>
      </w:pPr>
    </w:p>
    <w:p w14:paraId="327B338A" w14:textId="77777777" w:rsidR="00722B2D" w:rsidRPr="00441ECF" w:rsidRDefault="00722B2D" w:rsidP="00722B2D">
      <w:pPr>
        <w:rPr>
          <w:rFonts w:ascii="Times New Roman" w:hAnsi="Times New Roman" w:cs="Times New Roman"/>
        </w:rPr>
      </w:pPr>
      <w:r w:rsidRPr="00441ECF">
        <w:rPr>
          <w:rFonts w:ascii="Times New Roman" w:hAnsi="Times New Roman" w:cs="Times New Roman"/>
          <w:b/>
        </w:rPr>
        <w:t>Figure S</w:t>
      </w:r>
      <w:r>
        <w:rPr>
          <w:rFonts w:ascii="Times New Roman" w:hAnsi="Times New Roman" w:cs="Times New Roman"/>
          <w:b/>
        </w:rPr>
        <w:t>6.</w:t>
      </w:r>
      <w:r w:rsidRPr="00441ECF">
        <w:rPr>
          <w:rFonts w:ascii="Times New Roman" w:hAnsi="Times New Roman" w:cs="Times New Roman"/>
        </w:rPr>
        <w:t xml:space="preserve"> Structure of RRM2-3 from SYNCRIP. </w:t>
      </w:r>
      <w:r w:rsidRPr="00441ECF">
        <w:rPr>
          <w:rFonts w:ascii="Times New Roman" w:hAnsi="Times New Roman" w:cs="Times New Roman"/>
          <w:b/>
        </w:rPr>
        <w:t>(A)</w:t>
      </w:r>
      <w:r w:rsidRPr="00441ECF">
        <w:rPr>
          <w:rFonts w:ascii="Times New Roman" w:hAnsi="Times New Roman" w:cs="Times New Roman"/>
        </w:rPr>
        <w:t xml:space="preserve"> Sequence alignment of RRM3 with various RRMs from RNA binding proteins. The upper panel shows the secondary structure of RRM3.</w:t>
      </w:r>
    </w:p>
    <w:p w14:paraId="3B74FD84" w14:textId="77777777" w:rsidR="00722B2D" w:rsidRPr="000630B4" w:rsidRDefault="00722B2D" w:rsidP="00722B2D">
      <w:pPr>
        <w:jc w:val="both"/>
        <w:rPr>
          <w:rFonts w:ascii="Times New Roman" w:hAnsi="Times New Roman" w:cs="Times New Roman"/>
          <w:b/>
        </w:rPr>
      </w:pPr>
    </w:p>
    <w:p w14:paraId="122E7644" w14:textId="77777777" w:rsidR="00722B2D" w:rsidRPr="000630B4" w:rsidRDefault="00722B2D" w:rsidP="00722B2D">
      <w:pPr>
        <w:spacing w:line="480" w:lineRule="auto"/>
        <w:rPr>
          <w:rFonts w:ascii="Times New Roman" w:hAnsi="Times New Roman" w:cs="Times New Roman"/>
        </w:rPr>
      </w:pPr>
      <w:r w:rsidRPr="00A00493">
        <w:rPr>
          <w:rFonts w:ascii="Times New Roman" w:hAnsi="Times New Roman" w:cs="Times New Roman"/>
          <w:b/>
        </w:rPr>
        <w:t>Table S1:</w:t>
      </w:r>
      <w:r w:rsidRPr="000630B4">
        <w:rPr>
          <w:rFonts w:ascii="Times New Roman" w:hAnsi="Times New Roman" w:cs="Times New Roman"/>
        </w:rPr>
        <w:t xml:space="preserve"> Sequence</w:t>
      </w:r>
      <w:r>
        <w:rPr>
          <w:rFonts w:ascii="Times New Roman" w:hAnsi="Times New Roman" w:cs="Times New Roman"/>
        </w:rPr>
        <w:t>s</w:t>
      </w:r>
      <w:r w:rsidRPr="000630B4">
        <w:rPr>
          <w:rFonts w:ascii="Times New Roman" w:hAnsi="Times New Roman" w:cs="Times New Roman"/>
        </w:rPr>
        <w:t xml:space="preserve"> </w:t>
      </w:r>
      <w:r>
        <w:rPr>
          <w:rFonts w:ascii="Times New Roman" w:hAnsi="Times New Roman" w:cs="Times New Roman"/>
        </w:rPr>
        <w:t>of</w:t>
      </w:r>
      <w:r w:rsidRPr="000630B4">
        <w:rPr>
          <w:rFonts w:ascii="Times New Roman" w:hAnsi="Times New Roman" w:cs="Times New Roman"/>
        </w:rPr>
        <w:t xml:space="preserve"> Oligos</w:t>
      </w:r>
      <w:r w:rsidRPr="000630B4" w:rsidDel="001B6974">
        <w:rPr>
          <w:rFonts w:ascii="Times New Roman" w:hAnsi="Times New Roman" w:cs="Times New Roman"/>
        </w:rPr>
        <w:t xml:space="preserve"> </w:t>
      </w:r>
      <w:r w:rsidRPr="000630B4">
        <w:rPr>
          <w:rFonts w:ascii="Times New Roman" w:hAnsi="Times New Roman" w:cs="Times New Roman"/>
        </w:rPr>
        <w:t>used in this study</w:t>
      </w:r>
    </w:p>
    <w:p w14:paraId="1B7BC2DB" w14:textId="77777777" w:rsidR="00722B2D" w:rsidRPr="000630B4" w:rsidRDefault="00722B2D" w:rsidP="00722B2D">
      <w:pPr>
        <w:spacing w:line="480" w:lineRule="auto"/>
        <w:rPr>
          <w:rFonts w:ascii="Times New Roman" w:hAnsi="Times New Roman" w:cs="Times New Roman"/>
        </w:rPr>
      </w:pPr>
      <w:r w:rsidRPr="00A00493">
        <w:rPr>
          <w:rFonts w:ascii="Times New Roman" w:hAnsi="Times New Roman" w:cs="Times New Roman"/>
          <w:b/>
        </w:rPr>
        <w:t xml:space="preserve">Table S2: </w:t>
      </w:r>
      <w:r w:rsidRPr="000630B4">
        <w:rPr>
          <w:rFonts w:ascii="Times New Roman" w:hAnsi="Times New Roman" w:cs="Times New Roman"/>
        </w:rPr>
        <w:t xml:space="preserve">miRNA microarray data </w:t>
      </w:r>
      <w:r>
        <w:rPr>
          <w:rFonts w:ascii="Times New Roman" w:hAnsi="Times New Roman" w:cs="Times New Roman"/>
        </w:rPr>
        <w:t>of</w:t>
      </w:r>
      <w:r w:rsidRPr="000630B4">
        <w:rPr>
          <w:rFonts w:ascii="Times New Roman" w:hAnsi="Times New Roman" w:cs="Times New Roman"/>
        </w:rPr>
        <w:t xml:space="preserve"> </w:t>
      </w:r>
      <w:proofErr w:type="spellStart"/>
      <w:r w:rsidRPr="000630B4">
        <w:rPr>
          <w:rFonts w:ascii="Times New Roman" w:hAnsi="Times New Roman" w:cs="Times New Roman"/>
        </w:rPr>
        <w:t>shctrl</w:t>
      </w:r>
      <w:proofErr w:type="spellEnd"/>
      <w:r w:rsidRPr="000630B4">
        <w:rPr>
          <w:rFonts w:ascii="Times New Roman" w:hAnsi="Times New Roman" w:cs="Times New Roman"/>
        </w:rPr>
        <w:t xml:space="preserve"> and </w:t>
      </w:r>
      <w:proofErr w:type="spellStart"/>
      <w:r w:rsidRPr="000630B4">
        <w:rPr>
          <w:rFonts w:ascii="Times New Roman" w:hAnsi="Times New Roman" w:cs="Times New Roman"/>
        </w:rPr>
        <w:t>shSYNCRIP</w:t>
      </w:r>
      <w:proofErr w:type="spellEnd"/>
      <w:r w:rsidRPr="000630B4">
        <w:rPr>
          <w:rFonts w:ascii="Times New Roman" w:hAnsi="Times New Roman" w:cs="Times New Roman"/>
        </w:rPr>
        <w:t xml:space="preserve"> samples</w:t>
      </w:r>
    </w:p>
    <w:p w14:paraId="75EF0F37" w14:textId="77777777" w:rsidR="00722B2D" w:rsidRDefault="00722B2D" w:rsidP="00722B2D">
      <w:pPr>
        <w:spacing w:line="480" w:lineRule="auto"/>
        <w:rPr>
          <w:rFonts w:ascii="Times New Roman" w:hAnsi="Times New Roman" w:cs="Times New Roman"/>
        </w:rPr>
      </w:pPr>
      <w:r w:rsidRPr="00A00493">
        <w:rPr>
          <w:rFonts w:ascii="Times New Roman" w:hAnsi="Times New Roman" w:cs="Times New Roman"/>
          <w:b/>
        </w:rPr>
        <w:t>Table S3:</w:t>
      </w:r>
      <w:r w:rsidRPr="000630B4">
        <w:rPr>
          <w:rFonts w:ascii="Times New Roman" w:hAnsi="Times New Roman" w:cs="Times New Roman"/>
        </w:rPr>
        <w:t xml:space="preserve"> </w:t>
      </w:r>
      <w:r>
        <w:rPr>
          <w:rFonts w:ascii="Times New Roman" w:hAnsi="Times New Roman" w:cs="Times New Roman"/>
        </w:rPr>
        <w:t>Data Collection and Refinement statistics.</w:t>
      </w:r>
    </w:p>
    <w:p w14:paraId="6F27B201" w14:textId="77777777" w:rsidR="00722B2D" w:rsidRPr="000630B4" w:rsidRDefault="00722B2D" w:rsidP="00722B2D">
      <w:pPr>
        <w:spacing w:line="480" w:lineRule="auto"/>
        <w:rPr>
          <w:rFonts w:ascii="Times New Roman" w:hAnsi="Times New Roman" w:cs="Times New Roman"/>
        </w:rPr>
      </w:pPr>
      <w:r>
        <w:rPr>
          <w:rFonts w:ascii="Times New Roman" w:hAnsi="Times New Roman" w:cs="Times New Roman"/>
          <w:b/>
        </w:rPr>
        <w:t>Table S4</w:t>
      </w:r>
      <w:r w:rsidRPr="00A00493">
        <w:rPr>
          <w:rFonts w:ascii="Times New Roman" w:hAnsi="Times New Roman" w:cs="Times New Roman"/>
          <w:b/>
        </w:rPr>
        <w:t>:</w:t>
      </w:r>
      <w:r w:rsidRPr="000630B4">
        <w:rPr>
          <w:rFonts w:ascii="Times New Roman" w:hAnsi="Times New Roman" w:cs="Times New Roman"/>
        </w:rPr>
        <w:t xml:space="preserve"> Sequence</w:t>
      </w:r>
      <w:r>
        <w:rPr>
          <w:rFonts w:ascii="Times New Roman" w:hAnsi="Times New Roman" w:cs="Times New Roman"/>
        </w:rPr>
        <w:t>s</w:t>
      </w:r>
      <w:r w:rsidRPr="000630B4">
        <w:rPr>
          <w:rFonts w:ascii="Times New Roman" w:hAnsi="Times New Roman" w:cs="Times New Roman"/>
        </w:rPr>
        <w:t xml:space="preserve"> </w:t>
      </w:r>
      <w:r>
        <w:rPr>
          <w:rFonts w:ascii="Times New Roman" w:hAnsi="Times New Roman" w:cs="Times New Roman"/>
        </w:rPr>
        <w:t>of</w:t>
      </w:r>
      <w:r w:rsidRPr="000630B4">
        <w:rPr>
          <w:rFonts w:ascii="Times New Roman" w:hAnsi="Times New Roman" w:cs="Times New Roman"/>
        </w:rPr>
        <w:t xml:space="preserve"> DNA templates used in this study</w:t>
      </w:r>
    </w:p>
    <w:p w14:paraId="60E4C879" w14:textId="77777777" w:rsidR="00722B2D" w:rsidRPr="000630B4" w:rsidRDefault="00722B2D" w:rsidP="00722B2D">
      <w:pPr>
        <w:spacing w:line="480" w:lineRule="auto"/>
        <w:rPr>
          <w:rFonts w:ascii="Times New Roman" w:hAnsi="Times New Roman" w:cs="Times New Roman"/>
        </w:rPr>
      </w:pPr>
    </w:p>
    <w:p w14:paraId="5ABCDC5B" w14:textId="77777777" w:rsidR="00FC0E4E" w:rsidRDefault="00FC0E4E">
      <w:bookmarkStart w:id="5" w:name="_GoBack"/>
      <w:bookmarkEnd w:id="5"/>
    </w:p>
    <w:sectPr w:rsidR="00FC0E4E"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2D"/>
    <w:rsid w:val="00722B2D"/>
    <w:rsid w:val="00BC2853"/>
    <w:rsid w:val="00FC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C90C4"/>
  <w14:defaultImageDpi w14:val="32767"/>
  <w15:chartTrackingRefBased/>
  <w15:docId w15:val="{121BE2C5-CA63-FA43-BB82-7668127E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2B2D"/>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2020-01-06T15:14:00Z</dcterms:created>
  <dcterms:modified xsi:type="dcterms:W3CDTF">2020-01-06T15:15:00Z</dcterms:modified>
</cp:coreProperties>
</file>