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EF043" w14:textId="60DEDEAC" w:rsidR="00350E4E" w:rsidRDefault="00350E4E" w:rsidP="00350E4E">
      <w:pPr>
        <w:rPr>
          <w:rFonts w:ascii="Times New Roman" w:hAnsi="Times New Roman" w:cs="Times New Roman"/>
          <w:b/>
          <w:sz w:val="24"/>
          <w:szCs w:val="24"/>
        </w:rPr>
      </w:pPr>
      <w:r w:rsidRPr="00E33B8D">
        <w:rPr>
          <w:rFonts w:ascii="Times New Roman" w:hAnsi="Times New Roman" w:cs="Times New Roman"/>
          <w:b/>
          <w:sz w:val="24"/>
          <w:szCs w:val="24"/>
        </w:rPr>
        <w:t>Supplementa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E33B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bookmarkStart w:id="0" w:name="_GoBack"/>
      <w:bookmarkEnd w:id="0"/>
      <w:r w:rsidRPr="00E33B8D">
        <w:rPr>
          <w:rFonts w:ascii="Times New Roman" w:hAnsi="Times New Roman" w:cs="Times New Roman"/>
          <w:b/>
          <w:sz w:val="24"/>
          <w:szCs w:val="24"/>
        </w:rPr>
        <w:t>ata</w:t>
      </w:r>
    </w:p>
    <w:p w14:paraId="52E40BC9" w14:textId="77777777" w:rsidR="00350E4E" w:rsidRPr="000604F2" w:rsidRDefault="00350E4E" w:rsidP="00350E4E">
      <w:pPr>
        <w:rPr>
          <w:rFonts w:ascii="Times New Roman" w:hAnsi="Times New Roman" w:cs="Times New Roman"/>
          <w:sz w:val="24"/>
          <w:szCs w:val="24"/>
        </w:rPr>
      </w:pPr>
      <w:r w:rsidRPr="000604F2">
        <w:rPr>
          <w:rFonts w:ascii="Times New Roman" w:hAnsi="Times New Roman" w:cs="Times New Roman"/>
          <w:b/>
          <w:sz w:val="24"/>
          <w:szCs w:val="24"/>
        </w:rPr>
        <w:t xml:space="preserve">Figure S1. TLR7 mRNA expression in </w:t>
      </w:r>
      <w:r w:rsidRPr="000604F2">
        <w:rPr>
          <w:rFonts w:ascii="Times New Roman" w:hAnsi="Times New Roman" w:cs="Times New Roman"/>
          <w:b/>
          <w:bCs/>
          <w:sz w:val="24"/>
          <w:szCs w:val="24"/>
        </w:rPr>
        <w:t>the cells with miR-146a or AMO-146a.</w:t>
      </w:r>
      <w:r w:rsidRPr="000604F2">
        <w:rPr>
          <w:rFonts w:ascii="Times New Roman" w:hAnsi="Times New Roman" w:cs="Times New Roman"/>
          <w:sz w:val="24"/>
          <w:szCs w:val="24"/>
        </w:rPr>
        <w:t xml:space="preserve"> HeLa cells were transfected with miR-146a mimics</w:t>
      </w:r>
      <w:r w:rsidRPr="00362B2F">
        <w:rPr>
          <w:rFonts w:ascii="Times New Roman" w:hAnsi="Times New Roman" w:cs="Times New Roman"/>
          <w:color w:val="FF0000"/>
          <w:sz w:val="24"/>
          <w:szCs w:val="24"/>
        </w:rPr>
        <w:t xml:space="preserve"> or AMO-146a,</w:t>
      </w:r>
      <w:r w:rsidRPr="000604F2">
        <w:rPr>
          <w:rFonts w:ascii="Times New Roman" w:hAnsi="Times New Roman" w:cs="Times New Roman"/>
          <w:sz w:val="24"/>
          <w:szCs w:val="24"/>
        </w:rPr>
        <w:t xml:space="preserve"> and infected with CVB3 (MOI = 1) 24 h post-transfection. TLR7 mRNA abundance was quantified by RT-qPCR with </w:t>
      </w:r>
      <w:r w:rsidRPr="000604F2">
        <w:rPr>
          <w:rFonts w:ascii="Symbol" w:hAnsi="Symbol" w:cs="Times New Roman"/>
          <w:i/>
          <w:sz w:val="24"/>
          <w:szCs w:val="24"/>
        </w:rPr>
        <w:t></w:t>
      </w:r>
      <w:r w:rsidRPr="000604F2">
        <w:rPr>
          <w:rFonts w:ascii="Symbol" w:hAnsi="Symbol" w:cs="Times New Roman"/>
          <w:i/>
          <w:sz w:val="24"/>
          <w:szCs w:val="24"/>
        </w:rPr>
        <w:t></w:t>
      </w:r>
      <w:r w:rsidRPr="000604F2">
        <w:rPr>
          <w:rFonts w:ascii="Times New Roman" w:hAnsi="Times New Roman" w:cs="Times New Roman"/>
          <w:sz w:val="24"/>
          <w:szCs w:val="24"/>
        </w:rPr>
        <w:t>C</w:t>
      </w:r>
      <w:r w:rsidRPr="000604F2">
        <w:rPr>
          <w:rFonts w:ascii="Times New Roman" w:hAnsi="Times New Roman" w:cs="Times New Roman"/>
          <w:i/>
          <w:sz w:val="24"/>
          <w:szCs w:val="24"/>
          <w:vertAlign w:val="subscript"/>
        </w:rPr>
        <w:t>T</w:t>
      </w:r>
      <w:r w:rsidRPr="000604F2">
        <w:rPr>
          <w:rFonts w:ascii="Times New Roman" w:hAnsi="Times New Roman" w:cs="Times New Roman"/>
          <w:sz w:val="24"/>
          <w:szCs w:val="24"/>
        </w:rPr>
        <w:t xml:space="preserve"> method. The mRNA abundance of TLR7 was normalized by GAPDH mRNA. Error bars represent SD, </w:t>
      </w:r>
      <w:r w:rsidRPr="000604F2">
        <w:rPr>
          <w:rFonts w:ascii="Times New Roman" w:hAnsi="Times New Roman" w:cs="Times New Roman"/>
          <w:i/>
          <w:sz w:val="24"/>
          <w:szCs w:val="24"/>
        </w:rPr>
        <w:t>n</w:t>
      </w:r>
      <w:r w:rsidRPr="000604F2">
        <w:rPr>
          <w:rFonts w:ascii="Times New Roman" w:hAnsi="Times New Roman" w:cs="Times New Roman"/>
          <w:sz w:val="24"/>
          <w:szCs w:val="24"/>
        </w:rPr>
        <w:t xml:space="preserve"> = 4.</w:t>
      </w:r>
    </w:p>
    <w:p w14:paraId="11A508DF" w14:textId="77777777" w:rsidR="00350E4E" w:rsidRPr="000604F2" w:rsidRDefault="00350E4E" w:rsidP="00350E4E">
      <w:pPr>
        <w:rPr>
          <w:rFonts w:ascii="Times New Roman" w:hAnsi="Times New Roman" w:cs="Times New Roman" w:hint="eastAsia"/>
          <w:sz w:val="24"/>
          <w:szCs w:val="24"/>
        </w:rPr>
      </w:pPr>
    </w:p>
    <w:p w14:paraId="0352073E" w14:textId="77777777" w:rsidR="00350E4E" w:rsidRPr="000604F2" w:rsidRDefault="00350E4E" w:rsidP="00350E4E">
      <w:pPr>
        <w:rPr>
          <w:rFonts w:ascii="Times New Roman" w:hAnsi="Times New Roman" w:cs="Times New Roman"/>
          <w:b/>
          <w:sz w:val="24"/>
          <w:szCs w:val="24"/>
        </w:rPr>
      </w:pPr>
      <w:r w:rsidRPr="000604F2">
        <w:rPr>
          <w:rFonts w:ascii="Times New Roman" w:hAnsi="Times New Roman" w:cs="Times New Roman"/>
          <w:b/>
          <w:sz w:val="24"/>
          <w:szCs w:val="24"/>
        </w:rPr>
        <w:t xml:space="preserve">Figure S2. </w:t>
      </w:r>
      <w:r w:rsidRPr="000604F2">
        <w:rPr>
          <w:rFonts w:ascii="Times New Roman" w:hAnsi="Times New Roman" w:cs="Times New Roman"/>
          <w:b/>
          <w:bCs/>
          <w:sz w:val="24"/>
          <w:szCs w:val="24"/>
        </w:rPr>
        <w:t>Effect of miR-146a on NF-</w:t>
      </w:r>
      <w:r w:rsidRPr="000604F2">
        <w:rPr>
          <w:rFonts w:ascii="Symbol" w:hAnsi="Symbol" w:cs="Times New Roman"/>
          <w:b/>
          <w:bCs/>
          <w:sz w:val="24"/>
          <w:szCs w:val="24"/>
        </w:rPr>
        <w:t></w:t>
      </w:r>
      <w:r w:rsidRPr="000604F2">
        <w:rPr>
          <w:rFonts w:ascii="Times New Roman" w:hAnsi="Times New Roman" w:cs="Times New Roman"/>
          <w:b/>
          <w:bCs/>
          <w:sz w:val="24"/>
          <w:szCs w:val="24"/>
        </w:rPr>
        <w:t>B translocation in the cells without LPS treatment.</w:t>
      </w:r>
      <w:r w:rsidRPr="000604F2">
        <w:rPr>
          <w:rFonts w:ascii="Times New Roman" w:hAnsi="Times New Roman" w:cs="Times New Roman"/>
          <w:sz w:val="24"/>
          <w:szCs w:val="24"/>
        </w:rPr>
        <w:t xml:space="preserve"> HeLa cells were first treated with miR-146a mimics, AMO-146a, and scramble RNAs, respectively. The cells were harvested 24 h post-transfection. Total, cytoplasmic and nuclear portions of the p65 subunit of NF-</w:t>
      </w:r>
      <w:r w:rsidRPr="000604F2">
        <w:rPr>
          <w:rFonts w:ascii="Symbol" w:hAnsi="Symbol" w:cs="Times New Roman"/>
          <w:sz w:val="24"/>
          <w:szCs w:val="24"/>
        </w:rPr>
        <w:t></w:t>
      </w:r>
      <w:r w:rsidRPr="000604F2">
        <w:rPr>
          <w:rFonts w:ascii="Times New Roman" w:hAnsi="Times New Roman" w:cs="Times New Roman"/>
          <w:sz w:val="24"/>
          <w:szCs w:val="24"/>
        </w:rPr>
        <w:t xml:space="preserve">B were analyzed by Western blotting. Total and cytoplasmic proteins were normalized using </w:t>
      </w:r>
      <w:r w:rsidRPr="000604F2">
        <w:rPr>
          <w:rFonts w:ascii="Symbol" w:hAnsi="Symbol" w:cs="Times New Roman"/>
          <w:sz w:val="24"/>
          <w:szCs w:val="24"/>
        </w:rPr>
        <w:t></w:t>
      </w:r>
      <w:r w:rsidRPr="000604F2">
        <w:rPr>
          <w:rFonts w:ascii="Times New Roman" w:hAnsi="Times New Roman" w:cs="Times New Roman"/>
          <w:sz w:val="24"/>
          <w:szCs w:val="24"/>
        </w:rPr>
        <w:t xml:space="preserve">-actin, while histidine H3 was used to normalize nuclear protein. Error bars represent SD, </w:t>
      </w:r>
      <w:r w:rsidRPr="000604F2">
        <w:rPr>
          <w:rFonts w:ascii="Times New Roman" w:hAnsi="Times New Roman" w:cs="Times New Roman"/>
          <w:i/>
          <w:sz w:val="24"/>
          <w:szCs w:val="24"/>
        </w:rPr>
        <w:t>n</w:t>
      </w:r>
      <w:r w:rsidRPr="000604F2">
        <w:rPr>
          <w:rFonts w:ascii="Times New Roman" w:hAnsi="Times New Roman" w:cs="Times New Roman"/>
          <w:sz w:val="24"/>
          <w:szCs w:val="24"/>
        </w:rPr>
        <w:t xml:space="preserve"> = 3.</w:t>
      </w:r>
    </w:p>
    <w:p w14:paraId="7CEC79C9" w14:textId="77777777" w:rsidR="00350E4E" w:rsidRPr="000604F2" w:rsidRDefault="00350E4E" w:rsidP="00350E4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14:paraId="170910EE" w14:textId="77777777" w:rsidR="00350E4E" w:rsidRDefault="00350E4E" w:rsidP="00350E4E">
      <w:pPr>
        <w:rPr>
          <w:rFonts w:ascii="Times New Roman" w:hAnsi="Times New Roman" w:cs="Times New Roman"/>
          <w:sz w:val="24"/>
          <w:szCs w:val="24"/>
        </w:rPr>
      </w:pPr>
      <w:r w:rsidRPr="000604F2">
        <w:rPr>
          <w:rFonts w:ascii="Times New Roman" w:hAnsi="Times New Roman" w:cs="Times New Roman"/>
          <w:b/>
          <w:sz w:val="24"/>
          <w:szCs w:val="24"/>
        </w:rPr>
        <w:t xml:space="preserve">Figure S3. MiR-146a may affect CVB3 replication. </w:t>
      </w:r>
      <w:r w:rsidRPr="000604F2">
        <w:rPr>
          <w:rFonts w:ascii="Times New Roman" w:hAnsi="Times New Roman" w:cs="Times New Roman"/>
          <w:sz w:val="24"/>
          <w:szCs w:val="24"/>
        </w:rPr>
        <w:t xml:space="preserve">HeLa cells were transfected with AMO-146a and scramble RNA, </w:t>
      </w:r>
      <w:r>
        <w:rPr>
          <w:rFonts w:ascii="Times New Roman" w:hAnsi="Times New Roman" w:cs="Times New Roman"/>
          <w:sz w:val="24"/>
          <w:szCs w:val="24"/>
        </w:rPr>
        <w:t xml:space="preserve">respectively. The cells were infected with CVB3 24 h post-transfection.  (A) The 3D protein was detected by Western blotting 24 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p.i.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(B, C) The cells were covered with 0.8% agarose gel 1 h </w:t>
      </w:r>
      <w:proofErr w:type="spellStart"/>
      <w:r>
        <w:rPr>
          <w:rFonts w:ascii="Times New Roman" w:hAnsi="Times New Roman" w:cs="Times New Roman"/>
          <w:sz w:val="24"/>
          <w:szCs w:val="24"/>
        </w:rPr>
        <w:t>p.i.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the plaques were measured 24 h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p.i.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3B8D">
        <w:rPr>
          <w:rFonts w:ascii="Times New Roman" w:hAnsi="Times New Roman" w:cs="Times New Roman"/>
          <w:sz w:val="24"/>
          <w:szCs w:val="24"/>
        </w:rPr>
        <w:t xml:space="preserve">Error bars represent SD, </w:t>
      </w:r>
      <w:r w:rsidRPr="00E33B8D">
        <w:rPr>
          <w:rFonts w:ascii="Times New Roman" w:hAnsi="Times New Roman" w:cs="Times New Roman"/>
          <w:i/>
          <w:sz w:val="24"/>
          <w:szCs w:val="24"/>
        </w:rPr>
        <w:t>n</w:t>
      </w:r>
      <w:r w:rsidRPr="00E33B8D"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33B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DB3D12" w14:textId="77777777" w:rsidR="00350E4E" w:rsidRDefault="00350E4E" w:rsidP="00350E4E">
      <w:pPr>
        <w:rPr>
          <w:rFonts w:ascii="Times New Roman" w:hAnsi="Times New Roman" w:cs="Times New Roman"/>
          <w:sz w:val="24"/>
          <w:szCs w:val="24"/>
        </w:rPr>
      </w:pPr>
    </w:p>
    <w:p w14:paraId="62C2C7BC" w14:textId="77777777" w:rsidR="00350E4E" w:rsidRPr="00B24ACB" w:rsidRDefault="00350E4E" w:rsidP="00350E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4A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Dataset 1.</w:t>
      </w:r>
      <w:r w:rsidRPr="00B24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microarray result of miRNAs expression in the cardiac fibroblasts infected with CVB3 for 24 hours. </w:t>
      </w:r>
    </w:p>
    <w:p w14:paraId="65755C39" w14:textId="77777777" w:rsidR="00350E4E" w:rsidRPr="00B24ACB" w:rsidRDefault="00350E4E" w:rsidP="00350E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5FEA3F" w14:textId="77777777" w:rsidR="00350E4E" w:rsidRPr="00B24ACB" w:rsidRDefault="00350E4E" w:rsidP="00350E4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4A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Dataset 2.</w:t>
      </w:r>
      <w:r w:rsidRPr="00B24A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microarray result of miRNAs expression in the cardiac fibroblasts infected with CVB3 for 48 hours. </w:t>
      </w:r>
    </w:p>
    <w:p w14:paraId="14AA502D" w14:textId="77777777" w:rsidR="00350E4E" w:rsidRPr="000604F2" w:rsidRDefault="00350E4E" w:rsidP="00350E4E">
      <w:pPr>
        <w:rPr>
          <w:rFonts w:ascii="Times New Roman" w:hAnsi="Times New Roman" w:cs="Times New Roman"/>
          <w:b/>
          <w:sz w:val="24"/>
          <w:szCs w:val="24"/>
        </w:rPr>
      </w:pPr>
    </w:p>
    <w:p w14:paraId="64D2874B" w14:textId="77777777" w:rsidR="00350E4E" w:rsidRPr="00E33B8D" w:rsidRDefault="00350E4E" w:rsidP="00350E4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0A973B6" w14:textId="77777777" w:rsidR="001A53D5" w:rsidRDefault="001A53D5"/>
    <w:sectPr w:rsidR="001A53D5" w:rsidSect="0005003D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F5AA3" w14:textId="77777777" w:rsidR="00BE11D0" w:rsidRPr="00AB6225" w:rsidRDefault="00350E4E">
    <w:pPr>
      <w:pStyle w:val="Footer"/>
      <w:rPr>
        <w:rFonts w:ascii="Times New Roman" w:hAnsi="Times New Roman" w:cs="Times New Roman"/>
        <w:sz w:val="24"/>
        <w:szCs w:val="24"/>
      </w:rPr>
    </w:pPr>
    <w:r w:rsidRPr="00AB6225">
      <w:rPr>
        <w:rFonts w:ascii="Times New Roman" w:hAnsi="Times New Roman" w:cs="Times New Roman"/>
        <w:sz w:val="24"/>
        <w:szCs w:val="24"/>
      </w:rPr>
      <w:fldChar w:fldCharType="begin"/>
    </w:r>
    <w:r w:rsidRPr="00AB6225">
      <w:rPr>
        <w:rFonts w:ascii="Times New Roman" w:hAnsi="Times New Roman" w:cs="Times New Roman"/>
        <w:sz w:val="24"/>
        <w:szCs w:val="24"/>
      </w:rPr>
      <w:instrText>PAGE   \* MER</w:instrText>
    </w:r>
    <w:r w:rsidRPr="00AB6225">
      <w:rPr>
        <w:rFonts w:ascii="Times New Roman" w:hAnsi="Times New Roman" w:cs="Times New Roman"/>
        <w:sz w:val="24"/>
        <w:szCs w:val="24"/>
      </w:rPr>
      <w:instrText>GEFORMAT</w:instrText>
    </w:r>
    <w:r w:rsidRPr="00AB6225">
      <w:rPr>
        <w:rFonts w:ascii="Times New Roman" w:hAnsi="Times New Roman" w:cs="Times New Roman"/>
        <w:sz w:val="24"/>
        <w:szCs w:val="24"/>
      </w:rPr>
      <w:fldChar w:fldCharType="separate"/>
    </w:r>
    <w:r w:rsidRPr="00362B2F">
      <w:rPr>
        <w:rFonts w:ascii="Times New Roman" w:hAnsi="Times New Roman" w:cs="Times New Roman"/>
        <w:noProof/>
        <w:sz w:val="24"/>
        <w:szCs w:val="24"/>
        <w:lang w:val="zh-CN"/>
      </w:rPr>
      <w:t>2</w:t>
    </w:r>
    <w:r w:rsidRPr="00362B2F">
      <w:rPr>
        <w:rFonts w:ascii="Times New Roman" w:hAnsi="Times New Roman" w:cs="Times New Roman"/>
        <w:noProof/>
        <w:sz w:val="24"/>
        <w:szCs w:val="24"/>
        <w:lang w:val="zh-CN"/>
      </w:rPr>
      <w:t>7</w:t>
    </w:r>
    <w:r w:rsidRPr="00AB6225">
      <w:rPr>
        <w:rFonts w:ascii="Times New Roman" w:hAnsi="Times New Roman" w:cs="Times New Roman"/>
        <w:sz w:val="24"/>
        <w:szCs w:val="24"/>
      </w:rPr>
      <w:fldChar w:fldCharType="end"/>
    </w:r>
  </w:p>
  <w:p w14:paraId="1DB5014C" w14:textId="77777777" w:rsidR="00BE11D0" w:rsidRDefault="00350E4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D23E1" w14:textId="77777777" w:rsidR="00BE11D0" w:rsidRPr="000432D2" w:rsidRDefault="00350E4E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14:paraId="5676748F" w14:textId="77777777" w:rsidR="00BE11D0" w:rsidRPr="00AB6225" w:rsidRDefault="00350E4E" w:rsidP="000432D2">
    <w:pPr>
      <w:pStyle w:val="Header"/>
      <w:jc w:val="left"/>
      <w:rPr>
        <w:rFonts w:ascii="Times New Roman" w:hAnsi="Times New Roman" w:cs="Times New Roman"/>
        <w:i/>
        <w:sz w:val="24"/>
        <w:szCs w:val="24"/>
      </w:rPr>
    </w:pPr>
    <w:proofErr w:type="spellStart"/>
    <w:r w:rsidRPr="00AB6225">
      <w:rPr>
        <w:rFonts w:ascii="Times New Roman" w:hAnsi="Times New Roman" w:cs="Times New Roman"/>
        <w:i/>
        <w:sz w:val="24"/>
        <w:szCs w:val="24"/>
      </w:rPr>
      <w:t>Yanru</w:t>
    </w:r>
    <w:proofErr w:type="spellEnd"/>
    <w:r w:rsidRPr="00AB6225">
      <w:rPr>
        <w:rFonts w:ascii="Times New Roman" w:hAnsi="Times New Roman" w:cs="Times New Roman"/>
        <w:i/>
        <w:sz w:val="24"/>
        <w:szCs w:val="24"/>
      </w:rPr>
      <w:t xml:space="preserve"> Fei et 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4E"/>
    <w:rsid w:val="001A53D5"/>
    <w:rsid w:val="00350E4E"/>
    <w:rsid w:val="009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ACE54"/>
  <w15:chartTrackingRefBased/>
  <w15:docId w15:val="{8FDBD627-3E44-D24F-900A-D1EB7EF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E4E"/>
    <w:pPr>
      <w:spacing w:after="200" w:line="480" w:lineRule="auto"/>
      <w:jc w:val="both"/>
    </w:pPr>
    <w:rPr>
      <w:rFonts w:ascii="Calibri" w:eastAsia="SimSun" w:hAnsi="Calibri" w:cs="Mangal"/>
      <w:sz w:val="22"/>
      <w:szCs w:val="20"/>
      <w:lang w:eastAsia="zh-CN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0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50E4E"/>
    <w:rPr>
      <w:rFonts w:ascii="Calibri" w:eastAsia="SimSun" w:hAnsi="Calibri" w:cs="Mangal"/>
      <w:sz w:val="18"/>
      <w:szCs w:val="16"/>
      <w:lang w:eastAsia="zh-CN" w:bidi="ne-NP"/>
    </w:rPr>
  </w:style>
  <w:style w:type="paragraph" w:styleId="Footer">
    <w:name w:val="footer"/>
    <w:basedOn w:val="Normal"/>
    <w:link w:val="FooterChar"/>
    <w:uiPriority w:val="99"/>
    <w:unhideWhenUsed/>
    <w:rsid w:val="00350E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50E4E"/>
    <w:rPr>
      <w:rFonts w:ascii="Calibri" w:eastAsia="SimSun" w:hAnsi="Calibri" w:cs="Mangal"/>
      <w:sz w:val="18"/>
      <w:szCs w:val="16"/>
      <w:lang w:eastAsia="zh-CN" w:bidi="ne-NP"/>
    </w:rPr>
  </w:style>
  <w:style w:type="character" w:styleId="LineNumber">
    <w:name w:val="line number"/>
    <w:basedOn w:val="DefaultParagraphFont"/>
    <w:uiPriority w:val="99"/>
    <w:semiHidden/>
    <w:unhideWhenUsed/>
    <w:rsid w:val="00350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2019-11-01T16:00:00Z</dcterms:created>
  <dcterms:modified xsi:type="dcterms:W3CDTF">2019-11-01T16:00:00Z</dcterms:modified>
</cp:coreProperties>
</file>