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29D4A" w14:textId="77777777" w:rsidR="00516DF0" w:rsidRDefault="00516DF0" w:rsidP="003B386A">
      <w:pPr>
        <w:jc w:val="center"/>
        <w:outlineLvl w:val="0"/>
        <w:rPr>
          <w:b/>
        </w:rPr>
      </w:pPr>
      <w:r w:rsidRPr="00516DF0">
        <w:rPr>
          <w:b/>
        </w:rPr>
        <w:t>Genes with intronic enhancers chosen for expression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848"/>
        <w:gridCol w:w="1134"/>
        <w:gridCol w:w="848"/>
        <w:gridCol w:w="848"/>
        <w:gridCol w:w="3069"/>
        <w:gridCol w:w="1856"/>
      </w:tblGrid>
      <w:tr w:rsidR="004B6464" w14:paraId="53266399" w14:textId="77777777" w:rsidTr="0007327C">
        <w:tc>
          <w:tcPr>
            <w:tcW w:w="743" w:type="dxa"/>
          </w:tcPr>
          <w:p w14:paraId="49990483" w14:textId="77777777" w:rsidR="00516DF0" w:rsidRDefault="00516DF0" w:rsidP="00051F31">
            <w:pPr>
              <w:jc w:val="center"/>
            </w:pPr>
            <w:r>
              <w:t>GENE</w:t>
            </w:r>
          </w:p>
        </w:tc>
        <w:tc>
          <w:tcPr>
            <w:tcW w:w="877" w:type="dxa"/>
          </w:tcPr>
          <w:p w14:paraId="0E4EED42" w14:textId="77777777" w:rsidR="00516DF0" w:rsidRDefault="00516DF0" w:rsidP="00051F31">
            <w:pPr>
              <w:jc w:val="center"/>
            </w:pPr>
            <w:r>
              <w:t>mRNA FC</w:t>
            </w:r>
          </w:p>
          <w:p w14:paraId="04F0C463" w14:textId="77777777" w:rsidR="00516DF0" w:rsidRDefault="00516DF0" w:rsidP="00051F31">
            <w:pPr>
              <w:jc w:val="center"/>
            </w:pPr>
            <w:r w:rsidRPr="00A07D4F">
              <w:rPr>
                <w:i/>
              </w:rPr>
              <w:t xml:space="preserve"> zfp-1(ok554)</w:t>
            </w:r>
            <w:r>
              <w:t>/wt</w:t>
            </w:r>
          </w:p>
        </w:tc>
        <w:tc>
          <w:tcPr>
            <w:tcW w:w="1125" w:type="dxa"/>
          </w:tcPr>
          <w:p w14:paraId="23AAC16A" w14:textId="77777777" w:rsidR="00516DF0" w:rsidRDefault="00516DF0" w:rsidP="00051F31">
            <w:pPr>
              <w:jc w:val="center"/>
            </w:pPr>
            <w:r>
              <w:t>mRNA FC</w:t>
            </w:r>
          </w:p>
          <w:p w14:paraId="68CAC2DE" w14:textId="77777777" w:rsidR="00516DF0" w:rsidRDefault="00516DF0" w:rsidP="00051F31">
            <w:pPr>
              <w:jc w:val="center"/>
            </w:pPr>
            <w:r w:rsidRPr="00A07D4F">
              <w:rPr>
                <w:i/>
              </w:rPr>
              <w:t>dot-1.1(gk105059)</w:t>
            </w:r>
            <w:r>
              <w:t>/wt</w:t>
            </w:r>
          </w:p>
          <w:p w14:paraId="45A2A3CD" w14:textId="77777777" w:rsidR="00516DF0" w:rsidRDefault="00516DF0" w:rsidP="00051F31">
            <w:pPr>
              <w:jc w:val="center"/>
            </w:pPr>
          </w:p>
        </w:tc>
        <w:tc>
          <w:tcPr>
            <w:tcW w:w="842" w:type="dxa"/>
          </w:tcPr>
          <w:p w14:paraId="0B72D18F" w14:textId="77777777" w:rsidR="00516DF0" w:rsidRDefault="00516DF0" w:rsidP="00051F31">
            <w:pPr>
              <w:jc w:val="center"/>
            </w:pPr>
            <w:r>
              <w:t xml:space="preserve">GRO-seq FC </w:t>
            </w:r>
            <w:r w:rsidRPr="00A07D4F">
              <w:rPr>
                <w:i/>
              </w:rPr>
              <w:t>zfp-1(ok554)</w:t>
            </w:r>
            <w:r>
              <w:t>/wt (sense)</w:t>
            </w:r>
          </w:p>
        </w:tc>
        <w:tc>
          <w:tcPr>
            <w:tcW w:w="1718" w:type="dxa"/>
          </w:tcPr>
          <w:p w14:paraId="4EDE0582" w14:textId="77777777" w:rsidR="00516DF0" w:rsidRDefault="00516DF0" w:rsidP="00051F31">
            <w:pPr>
              <w:jc w:val="center"/>
            </w:pPr>
            <w:r>
              <w:t xml:space="preserve">GRO-seq FC </w:t>
            </w:r>
            <w:r w:rsidRPr="00A07D4F">
              <w:rPr>
                <w:i/>
              </w:rPr>
              <w:t>zfp-1(ok554)</w:t>
            </w:r>
            <w:r>
              <w:t>/wt (antisense)</w:t>
            </w:r>
          </w:p>
        </w:tc>
        <w:tc>
          <w:tcPr>
            <w:tcW w:w="2203" w:type="dxa"/>
          </w:tcPr>
          <w:p w14:paraId="36862CA9" w14:textId="77777777" w:rsidR="00516DF0" w:rsidRDefault="00516DF0" w:rsidP="00051F31">
            <w:pPr>
              <w:jc w:val="center"/>
            </w:pPr>
            <w:r>
              <w:t>Gene description</w:t>
            </w:r>
          </w:p>
        </w:tc>
        <w:tc>
          <w:tcPr>
            <w:tcW w:w="1842" w:type="dxa"/>
          </w:tcPr>
          <w:p w14:paraId="546C2077" w14:textId="77777777" w:rsidR="00516DF0" w:rsidRDefault="00516DF0" w:rsidP="00051F31">
            <w:pPr>
              <w:jc w:val="center"/>
            </w:pPr>
            <w:r>
              <w:t>Primers</w:t>
            </w:r>
          </w:p>
        </w:tc>
      </w:tr>
      <w:tr w:rsidR="004B6464" w:rsidRPr="00D12CC3" w14:paraId="2D17B6FF" w14:textId="77777777" w:rsidTr="0007327C">
        <w:tc>
          <w:tcPr>
            <w:tcW w:w="743" w:type="dxa"/>
          </w:tcPr>
          <w:p w14:paraId="02C7D3C8" w14:textId="77777777" w:rsidR="00516DF0" w:rsidRDefault="00516DF0" w:rsidP="00051F31">
            <w:pPr>
              <w:jc w:val="center"/>
            </w:pPr>
            <w:r>
              <w:t>F49E12.12</w:t>
            </w:r>
          </w:p>
        </w:tc>
        <w:tc>
          <w:tcPr>
            <w:tcW w:w="877" w:type="dxa"/>
          </w:tcPr>
          <w:p w14:paraId="4714420C" w14:textId="77777777" w:rsidR="00516DF0" w:rsidRDefault="00516DF0" w:rsidP="00051F31">
            <w:r w:rsidRPr="00913FB6">
              <w:t>0.64</w:t>
            </w:r>
            <w:r>
              <w:t>1</w:t>
            </w:r>
            <w:r w:rsidRPr="00913FB6">
              <w:tab/>
            </w:r>
            <w:r w:rsidRPr="00913FB6">
              <w:tab/>
            </w:r>
          </w:p>
        </w:tc>
        <w:tc>
          <w:tcPr>
            <w:tcW w:w="1125" w:type="dxa"/>
          </w:tcPr>
          <w:p w14:paraId="6F36AE82" w14:textId="77777777" w:rsidR="00516DF0" w:rsidRDefault="00516DF0" w:rsidP="00051F31">
            <w:r w:rsidRPr="00913FB6">
              <w:t>0.686</w:t>
            </w:r>
          </w:p>
        </w:tc>
        <w:tc>
          <w:tcPr>
            <w:tcW w:w="842" w:type="dxa"/>
          </w:tcPr>
          <w:p w14:paraId="1FD1B481" w14:textId="77777777" w:rsidR="00516DF0" w:rsidRDefault="00516DF0" w:rsidP="00051F31">
            <w:r w:rsidRPr="00913FB6">
              <w:t>0.67</w:t>
            </w:r>
            <w:r>
              <w:t>4</w:t>
            </w:r>
          </w:p>
        </w:tc>
        <w:tc>
          <w:tcPr>
            <w:tcW w:w="1718" w:type="dxa"/>
          </w:tcPr>
          <w:p w14:paraId="4B067554" w14:textId="77777777" w:rsidR="00516DF0" w:rsidRDefault="00516DF0" w:rsidP="00051F31">
            <w:r w:rsidRPr="00913FB6">
              <w:t>1.3</w:t>
            </w:r>
            <w:r>
              <w:t>90</w:t>
            </w:r>
          </w:p>
        </w:tc>
        <w:tc>
          <w:tcPr>
            <w:tcW w:w="2203" w:type="dxa"/>
          </w:tcPr>
          <w:p w14:paraId="51D007C2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An ortholog of human PGAP2.</w:t>
            </w:r>
          </w:p>
          <w:p w14:paraId="34C67B10" w14:textId="77777777" w:rsidR="00247987" w:rsidRDefault="00516DF0" w:rsidP="00247987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The protein encoded by Human PGAP2 plays a role in the maturation of glycosylphosphatidylinositol (GPI) anchors on GPI-anchored proteins. Mutations in this gene are associated with an autosomal recessive syndrome characterized by hyperphosphatasia and intellectual disability. </w:t>
            </w:r>
            <w:r w:rsidR="00247987">
              <w:rPr>
                <w:rFonts w:asciiTheme="minorHAnsi" w:eastAsiaTheme="minorHAnsi" w:hAnsiTheme="minorHAnsi" w:cstheme="minorBidi"/>
                <w:sz w:val="22"/>
                <w:szCs w:val="22"/>
              </w:rPr>
              <w:t>(</w:t>
            </w:r>
            <w:hyperlink r:id="rId4" w:history="1">
              <w:r w:rsidR="00247987" w:rsidRPr="00247987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http://www.wormbase.org/db/get?name=</w:t>
              </w:r>
              <w:r w:rsidR="00247987" w:rsidRPr="00247987">
                <w:rPr>
                  <w:rStyle w:val="Hyperlink"/>
                </w:rPr>
                <w:t xml:space="preserve"> </w:t>
              </w:r>
              <w:r w:rsidR="00247987" w:rsidRPr="00247987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WBGene00009904#01-9ga-3;class=Gene</w:t>
              </w:r>
            </w:hyperlink>
            <w:r w:rsidR="003B386A">
              <w:rPr>
                <w:rFonts w:asciiTheme="minorHAnsi" w:eastAsiaTheme="minorHAnsi" w:hAnsiTheme="minorHAnsi" w:cstheme="minorBidi"/>
                <w:sz w:val="22"/>
                <w:szCs w:val="22"/>
              </w:rPr>
              <w:t>)</w:t>
            </w:r>
            <w:bookmarkStart w:id="0" w:name="_GoBack"/>
            <w:bookmarkEnd w:id="0"/>
          </w:p>
          <w:p w14:paraId="3D6BE9A2" w14:textId="77777777" w:rsidR="00516DF0" w:rsidRPr="00D12CC3" w:rsidRDefault="00516DF0" w:rsidP="003B386A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EEB701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Exon 2-3 junction: F: CTTCGAAGGATGACCTTTTCA</w:t>
            </w:r>
          </w:p>
          <w:p w14:paraId="33EF8252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R: ATCCATTTGCTTGGGTTTTG</w:t>
            </w:r>
          </w:p>
          <w:p w14:paraId="06675F6E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46C4B80E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Exon 5-6 junction: F: CCGAGTCCTGGAACGAGTAT</w:t>
            </w:r>
          </w:p>
          <w:p w14:paraId="03D5DAAA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R: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GGCCATTCCGTGTGATATAAA</w:t>
            </w:r>
          </w:p>
          <w:p w14:paraId="3E325C9D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4B6464" w:rsidRPr="00D12CC3" w14:paraId="5571F37F" w14:textId="77777777" w:rsidTr="0007327C">
        <w:tc>
          <w:tcPr>
            <w:tcW w:w="743" w:type="dxa"/>
          </w:tcPr>
          <w:p w14:paraId="01D424D0" w14:textId="77777777" w:rsidR="00516DF0" w:rsidRDefault="00516DF0" w:rsidP="00051F31">
            <w:pPr>
              <w:jc w:val="center"/>
            </w:pPr>
            <w:r>
              <w:t>odr-2</w:t>
            </w:r>
          </w:p>
        </w:tc>
        <w:tc>
          <w:tcPr>
            <w:tcW w:w="877" w:type="dxa"/>
          </w:tcPr>
          <w:p w14:paraId="429500AD" w14:textId="77777777" w:rsidR="00516DF0" w:rsidRDefault="00516DF0" w:rsidP="00051F31">
            <w:r w:rsidRPr="00913FB6">
              <w:t>0.77</w:t>
            </w:r>
            <w:r>
              <w:t>9</w:t>
            </w:r>
            <w:r w:rsidRPr="00913FB6">
              <w:tab/>
            </w:r>
          </w:p>
        </w:tc>
        <w:tc>
          <w:tcPr>
            <w:tcW w:w="1125" w:type="dxa"/>
          </w:tcPr>
          <w:p w14:paraId="6947C0C4" w14:textId="77777777" w:rsidR="00516DF0" w:rsidRDefault="00516DF0" w:rsidP="00051F31">
            <w:r w:rsidRPr="00913FB6">
              <w:t>0.75</w:t>
            </w:r>
            <w:r>
              <w:t>2</w:t>
            </w:r>
          </w:p>
        </w:tc>
        <w:tc>
          <w:tcPr>
            <w:tcW w:w="842" w:type="dxa"/>
          </w:tcPr>
          <w:p w14:paraId="00BB20D5" w14:textId="77777777" w:rsidR="00516DF0" w:rsidRDefault="00516DF0" w:rsidP="00051F31">
            <w:r w:rsidRPr="00913FB6">
              <w:t>0.505</w:t>
            </w:r>
          </w:p>
        </w:tc>
        <w:tc>
          <w:tcPr>
            <w:tcW w:w="1718" w:type="dxa"/>
          </w:tcPr>
          <w:p w14:paraId="25E747FF" w14:textId="77777777" w:rsidR="00516DF0" w:rsidRDefault="00516DF0" w:rsidP="00051F31">
            <w:r w:rsidRPr="00913FB6">
              <w:t>2.720</w:t>
            </w:r>
          </w:p>
        </w:tc>
        <w:tc>
          <w:tcPr>
            <w:tcW w:w="2203" w:type="dxa"/>
          </w:tcPr>
          <w:p w14:paraId="34C1D974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Involved in olfactory behavior and response to odorant; localizes to the axon, extrinsic component of plasma membrane, and neuronal cell body; is expressed in the head, the nervous system, and the sensillum.</w:t>
            </w:r>
            <w:r w:rsidR="007D165F">
              <w:rPr>
                <w:rFonts w:asciiTheme="minorHAnsi" w:eastAsiaTheme="minorHAnsi" w:hAnsiTheme="minorHAnsi" w:cstheme="minorBidi"/>
                <w:sz w:val="22"/>
                <w:szCs w:val="22"/>
              </w:rPr>
              <w:t>(</w:t>
            </w:r>
            <w:hyperlink r:id="rId5" w:anchor="01-9ga-3;class=Gene" w:history="1">
              <w:r w:rsidR="007D165F" w:rsidRPr="00074DC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http://www.wormbase.org/db/get?name=</w:t>
              </w:r>
              <w:r w:rsidR="007D165F" w:rsidRPr="00074DC6">
                <w:rPr>
                  <w:rStyle w:val="Hyperlink"/>
                </w:rPr>
                <w:t xml:space="preserve"> </w:t>
              </w:r>
              <w:r w:rsidR="007D165F" w:rsidRPr="00074DC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WBGene00003849#01-9ga-3;class=Gene</w:t>
              </w:r>
            </w:hyperlink>
            <w:r w:rsidR="007D165F">
              <w:rPr>
                <w:rFonts w:asciiTheme="minorHAnsi" w:eastAsiaTheme="minorHAnsi" w:hAnsiTheme="minorHAnsi" w:cstheme="minorBidi"/>
                <w:sz w:val="22"/>
                <w:szCs w:val="22"/>
              </w:rPr>
              <w:t>)</w:t>
            </w:r>
          </w:p>
          <w:p w14:paraId="0BC017FD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6502C3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F: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CAATTCGGCACTACGTCTACC</w:t>
            </w:r>
          </w:p>
          <w:p w14:paraId="3527DDBA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R: CGCAATGAGTGTCGAAAGAA</w:t>
            </w:r>
          </w:p>
        </w:tc>
      </w:tr>
      <w:tr w:rsidR="004B6464" w14:paraId="4A28B44C" w14:textId="77777777" w:rsidTr="0007327C">
        <w:tc>
          <w:tcPr>
            <w:tcW w:w="743" w:type="dxa"/>
          </w:tcPr>
          <w:p w14:paraId="0F97418E" w14:textId="77777777" w:rsidR="00516DF0" w:rsidRDefault="00516DF0" w:rsidP="00051F31">
            <w:pPr>
              <w:jc w:val="center"/>
            </w:pPr>
            <w:r>
              <w:t>sdpn-1</w:t>
            </w:r>
          </w:p>
        </w:tc>
        <w:tc>
          <w:tcPr>
            <w:tcW w:w="877" w:type="dxa"/>
          </w:tcPr>
          <w:p w14:paraId="38BAA613" w14:textId="77777777" w:rsidR="00516DF0" w:rsidRDefault="00516DF0" w:rsidP="00051F31">
            <w:r w:rsidRPr="00913FB6">
              <w:t>0.813</w:t>
            </w:r>
            <w:r w:rsidRPr="00913FB6">
              <w:tab/>
            </w:r>
            <w:r w:rsidRPr="00913FB6">
              <w:tab/>
            </w:r>
            <w:r w:rsidRPr="00913FB6">
              <w:tab/>
            </w:r>
          </w:p>
        </w:tc>
        <w:tc>
          <w:tcPr>
            <w:tcW w:w="1125" w:type="dxa"/>
          </w:tcPr>
          <w:p w14:paraId="6B81F74C" w14:textId="77777777" w:rsidR="00516DF0" w:rsidRDefault="00516DF0" w:rsidP="00051F31">
            <w:r w:rsidRPr="00913FB6">
              <w:t>0.787</w:t>
            </w:r>
          </w:p>
        </w:tc>
        <w:tc>
          <w:tcPr>
            <w:tcW w:w="842" w:type="dxa"/>
          </w:tcPr>
          <w:p w14:paraId="73F91AFD" w14:textId="77777777" w:rsidR="00516DF0" w:rsidRDefault="00516DF0" w:rsidP="00051F31">
            <w:r w:rsidRPr="00913FB6">
              <w:t>2.71</w:t>
            </w:r>
            <w:r>
              <w:t>2</w:t>
            </w:r>
          </w:p>
        </w:tc>
        <w:tc>
          <w:tcPr>
            <w:tcW w:w="1718" w:type="dxa"/>
          </w:tcPr>
          <w:p w14:paraId="368D49D5" w14:textId="77777777" w:rsidR="00516DF0" w:rsidRDefault="00516DF0" w:rsidP="00051F31">
            <w:r w:rsidRPr="00913FB6">
              <w:t>1</w:t>
            </w:r>
          </w:p>
        </w:tc>
        <w:tc>
          <w:tcPr>
            <w:tcW w:w="2203" w:type="dxa"/>
          </w:tcPr>
          <w:p w14:paraId="655635D6" w14:textId="77777777" w:rsidR="007D165F" w:rsidRDefault="00516DF0" w:rsidP="00051F31">
            <w:r>
              <w:t xml:space="preserve">Ortholog of human PACSIN1 (protein kinase C and casein kinase substrate in neurons 1), PACSIN2 (protein kinase C and casein kinase substrate in neurons 2), and PACSIN3 (protein kinase C and casein kinase substrate in neurons 3); is involved in endocytic recycling; localizes to the early </w:t>
            </w:r>
            <w:r>
              <w:lastRenderedPageBreak/>
              <w:t>endosome and recycling endosome membrane; is expressed in the intestine and the pharyn</w:t>
            </w:r>
            <w:r w:rsidR="007D165F">
              <w:t>x.(</w:t>
            </w:r>
            <w:hyperlink r:id="rId6" w:anchor="01-9ga-3;class=Gene" w:history="1">
              <w:r w:rsidR="007D165F" w:rsidRPr="00074DC6">
                <w:rPr>
                  <w:rStyle w:val="Hyperlink"/>
                </w:rPr>
                <w:t>http://www.wormbase.org/db/get?name= WBGene00018467#01-9ga-3;class=Gene</w:t>
              </w:r>
            </w:hyperlink>
            <w:r w:rsidR="007D165F">
              <w:t>)</w:t>
            </w:r>
          </w:p>
          <w:p w14:paraId="375C3B31" w14:textId="77777777" w:rsidR="007D165F" w:rsidRDefault="007D165F" w:rsidP="00051F31"/>
          <w:p w14:paraId="6857A894" w14:textId="77777777" w:rsidR="00516DF0" w:rsidRDefault="00516DF0" w:rsidP="00051F31"/>
        </w:tc>
        <w:tc>
          <w:tcPr>
            <w:tcW w:w="1842" w:type="dxa"/>
          </w:tcPr>
          <w:p w14:paraId="05EB378C" w14:textId="77777777" w:rsidR="00516DF0" w:rsidRPr="00D12CC3" w:rsidRDefault="00516DF0" w:rsidP="00051F31">
            <w:pPr>
              <w:pStyle w:val="HTMLPreformatted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lastRenderedPageBreak/>
              <w:t>F: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D12CC3">
              <w:rPr>
                <w:rFonts w:asciiTheme="minorHAnsi" w:eastAsiaTheme="minorHAnsi" w:hAnsiTheme="minorHAnsi" w:cstheme="minorBidi"/>
                <w:sz w:val="22"/>
                <w:szCs w:val="22"/>
              </w:rPr>
              <w:t>TACAGCAAGATGCTCTCTCAACA</w:t>
            </w:r>
          </w:p>
          <w:p w14:paraId="2BBE9A0D" w14:textId="77777777" w:rsidR="00516DF0" w:rsidRDefault="00516DF0" w:rsidP="00051F31">
            <w:r>
              <w:t>R: CGCTTACATCATCAATCAAACAA</w:t>
            </w:r>
          </w:p>
        </w:tc>
      </w:tr>
      <w:tr w:rsidR="004B6464" w14:paraId="0F418210" w14:textId="77777777" w:rsidTr="0007327C">
        <w:tc>
          <w:tcPr>
            <w:tcW w:w="743" w:type="dxa"/>
          </w:tcPr>
          <w:p w14:paraId="16999DB4" w14:textId="77777777" w:rsidR="00516DF0" w:rsidRDefault="00516DF0" w:rsidP="00051F31">
            <w:pPr>
              <w:jc w:val="center"/>
            </w:pPr>
            <w:r>
              <w:lastRenderedPageBreak/>
              <w:t>lat-2</w:t>
            </w:r>
          </w:p>
        </w:tc>
        <w:tc>
          <w:tcPr>
            <w:tcW w:w="877" w:type="dxa"/>
          </w:tcPr>
          <w:p w14:paraId="1E43D0EB" w14:textId="77777777" w:rsidR="00516DF0" w:rsidRDefault="00516DF0" w:rsidP="00051F31">
            <w:r w:rsidRPr="00913FB6">
              <w:t>0.855</w:t>
            </w:r>
            <w:r w:rsidRPr="00913FB6">
              <w:tab/>
            </w:r>
          </w:p>
        </w:tc>
        <w:tc>
          <w:tcPr>
            <w:tcW w:w="1125" w:type="dxa"/>
          </w:tcPr>
          <w:p w14:paraId="2AB288A3" w14:textId="77777777" w:rsidR="00516DF0" w:rsidRDefault="00516DF0" w:rsidP="00051F31">
            <w:r w:rsidRPr="00913FB6">
              <w:t>0.91</w:t>
            </w:r>
            <w:r>
              <w:t>2</w:t>
            </w:r>
          </w:p>
        </w:tc>
        <w:tc>
          <w:tcPr>
            <w:tcW w:w="842" w:type="dxa"/>
          </w:tcPr>
          <w:p w14:paraId="1E3090B6" w14:textId="77777777" w:rsidR="00516DF0" w:rsidRDefault="00516DF0" w:rsidP="00051F31">
            <w:r w:rsidRPr="00913FB6">
              <w:t>0.875</w:t>
            </w:r>
          </w:p>
        </w:tc>
        <w:tc>
          <w:tcPr>
            <w:tcW w:w="1718" w:type="dxa"/>
          </w:tcPr>
          <w:p w14:paraId="482C5222" w14:textId="77777777" w:rsidR="00516DF0" w:rsidRDefault="00516DF0" w:rsidP="00051F31">
            <w:r w:rsidRPr="00913FB6">
              <w:t>1.436</w:t>
            </w:r>
          </w:p>
        </w:tc>
        <w:tc>
          <w:tcPr>
            <w:tcW w:w="2203" w:type="dxa"/>
          </w:tcPr>
          <w:p w14:paraId="6757CF25" w14:textId="77777777" w:rsidR="00524409" w:rsidRDefault="00516DF0" w:rsidP="00051F31">
            <w:r>
              <w:t>An ortholog of human ADGRL1 (adhesion G protein-coupled receptor L1) and ADGRL2 (adhesion G protein-coupled receptor L2); exhibits endopeptidase activity; is involved in self proteolysis; is expressed in the excretory cell and the pharynx.</w:t>
            </w:r>
            <w:r w:rsidR="00524409">
              <w:t xml:space="preserve"> (</w:t>
            </w:r>
            <w:hyperlink r:id="rId7" w:anchor="01-9ga-3;class=Gene" w:history="1">
              <w:r w:rsidR="00524409" w:rsidRPr="00074DC6">
                <w:rPr>
                  <w:rStyle w:val="Hyperlink"/>
                </w:rPr>
                <w:t>http://www.wormbase.org/db/get?name= WBGene00002252#01-9ga-3;class=Gene</w:t>
              </w:r>
            </w:hyperlink>
            <w:r w:rsidR="00524409">
              <w:t>)</w:t>
            </w:r>
          </w:p>
          <w:p w14:paraId="2EB2B4C1" w14:textId="77777777" w:rsidR="00516DF0" w:rsidRDefault="00516DF0" w:rsidP="00051F31"/>
        </w:tc>
        <w:tc>
          <w:tcPr>
            <w:tcW w:w="1842" w:type="dxa"/>
          </w:tcPr>
          <w:p w14:paraId="18CD22B0" w14:textId="77777777" w:rsidR="00516DF0" w:rsidRDefault="00516DF0" w:rsidP="00051F31">
            <w:r>
              <w:t>F: TGTGCACCATCCTAAAATACACA</w:t>
            </w:r>
          </w:p>
          <w:p w14:paraId="10B873DC" w14:textId="77777777" w:rsidR="00516DF0" w:rsidRDefault="00516DF0" w:rsidP="00051F31">
            <w:r>
              <w:t>R: TCTTTGGGTAGATGCTTGTTGAT</w:t>
            </w:r>
          </w:p>
        </w:tc>
      </w:tr>
      <w:tr w:rsidR="004B6464" w14:paraId="2C4561F4" w14:textId="77777777" w:rsidTr="0007327C">
        <w:tc>
          <w:tcPr>
            <w:tcW w:w="743" w:type="dxa"/>
          </w:tcPr>
          <w:p w14:paraId="5F2749B2" w14:textId="77777777" w:rsidR="00516DF0" w:rsidRDefault="00516DF0" w:rsidP="00051F31">
            <w:pPr>
              <w:jc w:val="center"/>
            </w:pPr>
            <w:r>
              <w:t>syd-1</w:t>
            </w:r>
          </w:p>
        </w:tc>
        <w:tc>
          <w:tcPr>
            <w:tcW w:w="877" w:type="dxa"/>
          </w:tcPr>
          <w:p w14:paraId="0143201D" w14:textId="77777777" w:rsidR="00516DF0" w:rsidRDefault="00516DF0" w:rsidP="00051F31">
            <w:r w:rsidRPr="00913FB6">
              <w:t>0.63</w:t>
            </w:r>
            <w:r>
              <w:t>5</w:t>
            </w:r>
            <w:r w:rsidRPr="00913FB6">
              <w:tab/>
            </w:r>
          </w:p>
        </w:tc>
        <w:tc>
          <w:tcPr>
            <w:tcW w:w="1125" w:type="dxa"/>
          </w:tcPr>
          <w:p w14:paraId="0733A1F9" w14:textId="77777777" w:rsidR="00516DF0" w:rsidRDefault="00516DF0" w:rsidP="00051F31">
            <w:r w:rsidRPr="00913FB6">
              <w:t>0.75</w:t>
            </w:r>
            <w:r>
              <w:t>1</w:t>
            </w:r>
          </w:p>
        </w:tc>
        <w:tc>
          <w:tcPr>
            <w:tcW w:w="842" w:type="dxa"/>
          </w:tcPr>
          <w:p w14:paraId="62D99217" w14:textId="77777777" w:rsidR="00516DF0" w:rsidRDefault="00516DF0" w:rsidP="00051F31">
            <w:r w:rsidRPr="00913FB6">
              <w:t>1.28</w:t>
            </w:r>
            <w:r>
              <w:t>2</w:t>
            </w:r>
          </w:p>
        </w:tc>
        <w:tc>
          <w:tcPr>
            <w:tcW w:w="1718" w:type="dxa"/>
          </w:tcPr>
          <w:p w14:paraId="4FC67062" w14:textId="77777777" w:rsidR="00516DF0" w:rsidRDefault="00516DF0" w:rsidP="00051F31">
            <w:r w:rsidRPr="00913FB6">
              <w:t>1.23</w:t>
            </w:r>
            <w:r>
              <w:t>9</w:t>
            </w:r>
          </w:p>
        </w:tc>
        <w:tc>
          <w:tcPr>
            <w:tcW w:w="2203" w:type="dxa"/>
          </w:tcPr>
          <w:p w14:paraId="0AD230AD" w14:textId="77777777" w:rsidR="00524409" w:rsidRDefault="00516DF0" w:rsidP="00051F31">
            <w:r>
              <w:t>Involved in activation of GTPase activity, axo-dendritic transport, and cell projection organization; localizes to the presynaptic membrane; is expressed in the nerve ring and the nervous system.</w:t>
            </w:r>
            <w:r w:rsidR="00524409">
              <w:t xml:space="preserve"> (</w:t>
            </w:r>
            <w:hyperlink r:id="rId8" w:anchor="01-9ga-3;class=Gene" w:history="1">
              <w:r w:rsidR="00524409" w:rsidRPr="00074DC6">
                <w:rPr>
                  <w:rStyle w:val="Hyperlink"/>
                </w:rPr>
                <w:t>http://www.wormbase.org/db/get?name= WBGene00006363#01-9ga-3;class=Gene</w:t>
              </w:r>
            </w:hyperlink>
            <w:r w:rsidR="00524409">
              <w:t>)</w:t>
            </w:r>
          </w:p>
          <w:p w14:paraId="3CA224DB" w14:textId="77777777" w:rsidR="00516DF0" w:rsidRDefault="00516DF0" w:rsidP="00051F31"/>
        </w:tc>
        <w:tc>
          <w:tcPr>
            <w:tcW w:w="1842" w:type="dxa"/>
          </w:tcPr>
          <w:p w14:paraId="336CAE64" w14:textId="77777777" w:rsidR="00516DF0" w:rsidRDefault="00516DF0" w:rsidP="00051F31">
            <w:r>
              <w:t>F:</w:t>
            </w:r>
          </w:p>
          <w:p w14:paraId="6B6AFB15" w14:textId="77777777" w:rsidR="00516DF0" w:rsidRDefault="00516DF0" w:rsidP="00051F31">
            <w:r>
              <w:t>GACCATTGAGCAGAAGTTCAAGT</w:t>
            </w:r>
          </w:p>
          <w:p w14:paraId="022F3CC9" w14:textId="77777777" w:rsidR="00516DF0" w:rsidRDefault="00516DF0" w:rsidP="00051F31">
            <w:r>
              <w:t>R:</w:t>
            </w:r>
          </w:p>
          <w:p w14:paraId="693B8AB6" w14:textId="77777777" w:rsidR="00516DF0" w:rsidRDefault="00516DF0" w:rsidP="00051F31">
            <w:r>
              <w:t>ACAAATGCTTCCAAAAGTTTCAG</w:t>
            </w:r>
          </w:p>
        </w:tc>
      </w:tr>
      <w:tr w:rsidR="004B6464" w14:paraId="3D6A3FD2" w14:textId="77777777" w:rsidTr="0007327C">
        <w:tc>
          <w:tcPr>
            <w:tcW w:w="743" w:type="dxa"/>
          </w:tcPr>
          <w:p w14:paraId="7CCBA574" w14:textId="77777777" w:rsidR="00516DF0" w:rsidRDefault="00516DF0" w:rsidP="00051F31">
            <w:pPr>
              <w:jc w:val="center"/>
            </w:pPr>
            <w:r>
              <w:t>unc-104</w:t>
            </w:r>
          </w:p>
        </w:tc>
        <w:tc>
          <w:tcPr>
            <w:tcW w:w="877" w:type="dxa"/>
          </w:tcPr>
          <w:p w14:paraId="2B974ED9" w14:textId="77777777" w:rsidR="00516DF0" w:rsidRPr="00913FB6" w:rsidRDefault="00516DF0" w:rsidP="00051F31">
            <w:r w:rsidRPr="00661246">
              <w:t>0.60</w:t>
            </w:r>
            <w:r>
              <w:t>5</w:t>
            </w:r>
          </w:p>
        </w:tc>
        <w:tc>
          <w:tcPr>
            <w:tcW w:w="1125" w:type="dxa"/>
          </w:tcPr>
          <w:p w14:paraId="66B8B079" w14:textId="77777777" w:rsidR="00516DF0" w:rsidRPr="00913FB6" w:rsidRDefault="00516DF0" w:rsidP="00051F31">
            <w:r w:rsidRPr="00661246">
              <w:t>0.55</w:t>
            </w:r>
            <w:r>
              <w:t>4</w:t>
            </w:r>
            <w:r w:rsidRPr="00661246">
              <w:tab/>
            </w:r>
          </w:p>
        </w:tc>
        <w:tc>
          <w:tcPr>
            <w:tcW w:w="842" w:type="dxa"/>
          </w:tcPr>
          <w:p w14:paraId="56570366" w14:textId="77777777" w:rsidR="00516DF0" w:rsidRPr="00913FB6" w:rsidRDefault="00516DF0" w:rsidP="00051F31">
            <w:r w:rsidRPr="00661246">
              <w:t>0.886</w:t>
            </w:r>
            <w:r w:rsidRPr="00661246">
              <w:tab/>
            </w:r>
          </w:p>
        </w:tc>
        <w:tc>
          <w:tcPr>
            <w:tcW w:w="1718" w:type="dxa"/>
          </w:tcPr>
          <w:p w14:paraId="632A3A0B" w14:textId="77777777" w:rsidR="00516DF0" w:rsidRPr="00913FB6" w:rsidRDefault="00516DF0" w:rsidP="00051F31">
            <w:r w:rsidRPr="00661246">
              <w:t>1.779</w:t>
            </w:r>
          </w:p>
        </w:tc>
        <w:tc>
          <w:tcPr>
            <w:tcW w:w="2203" w:type="dxa"/>
          </w:tcPr>
          <w:p w14:paraId="6601979A" w14:textId="77777777" w:rsidR="003273DF" w:rsidRDefault="00516DF0" w:rsidP="00051F31">
            <w:r>
              <w:t>A</w:t>
            </w:r>
            <w:r w:rsidRPr="00661246">
              <w:t xml:space="preserve">n ortholog of human KIF1A (kinesin 1A) and KIF1B (kinesin 1B); exhibits ATP-dependent microtubule motor activity, plus-end-directed, cytoskeletal protein binding activity, and phosphatidylinositol phosphate binding activity; is involved in several processes, including chemical synaptic transmission, nervous system development, and regulation of intracellular </w:t>
            </w:r>
            <w:r w:rsidRPr="00661246">
              <w:lastRenderedPageBreak/>
              <w:t>transport; localizes to several cellular components, including the neuron projection, neuronal cell body, and presynapse; is expressed in the amphid sensillum, the head, and the nervous system</w:t>
            </w:r>
            <w:r>
              <w:t>.</w:t>
            </w:r>
            <w:r w:rsidR="003273DF">
              <w:t xml:space="preserve"> (</w:t>
            </w:r>
            <w:hyperlink r:id="rId9" w:anchor="01-9ga-3;class=Gene" w:history="1">
              <w:r w:rsidR="003273DF" w:rsidRPr="00074DC6">
                <w:rPr>
                  <w:rStyle w:val="Hyperlink"/>
                </w:rPr>
                <w:t>http://www.wormbase.org/db/get?name= WBGene00006831#01-9ga-3;class=Gene</w:t>
              </w:r>
            </w:hyperlink>
            <w:r w:rsidR="003273DF">
              <w:t>)</w:t>
            </w:r>
          </w:p>
          <w:p w14:paraId="6621E674" w14:textId="77777777" w:rsidR="003273DF" w:rsidRDefault="003273DF" w:rsidP="00051F31"/>
        </w:tc>
        <w:tc>
          <w:tcPr>
            <w:tcW w:w="1842" w:type="dxa"/>
          </w:tcPr>
          <w:p w14:paraId="3D92E57B" w14:textId="77777777" w:rsidR="00516DF0" w:rsidRDefault="00516DF0" w:rsidP="00051F31">
            <w:r>
              <w:lastRenderedPageBreak/>
              <w:t>F: ATGTTGGAACACGCATTTGA</w:t>
            </w:r>
          </w:p>
          <w:p w14:paraId="477A6465" w14:textId="77777777" w:rsidR="00516DF0" w:rsidRDefault="00516DF0" w:rsidP="00051F31">
            <w:r>
              <w:t>R: AATCATTGCACAAACGTGGA</w:t>
            </w:r>
          </w:p>
        </w:tc>
      </w:tr>
      <w:tr w:rsidR="004B6464" w14:paraId="382456D7" w14:textId="77777777" w:rsidTr="0007327C">
        <w:tc>
          <w:tcPr>
            <w:tcW w:w="743" w:type="dxa"/>
          </w:tcPr>
          <w:p w14:paraId="301F3FEB" w14:textId="77777777" w:rsidR="00516DF0" w:rsidRDefault="00516DF0" w:rsidP="00051F31">
            <w:pPr>
              <w:jc w:val="center"/>
            </w:pPr>
            <w:r>
              <w:lastRenderedPageBreak/>
              <w:t>ret-1</w:t>
            </w:r>
          </w:p>
        </w:tc>
        <w:tc>
          <w:tcPr>
            <w:tcW w:w="877" w:type="dxa"/>
          </w:tcPr>
          <w:p w14:paraId="39E3F20A" w14:textId="77777777" w:rsidR="00516DF0" w:rsidRPr="00913FB6" w:rsidRDefault="00516DF0" w:rsidP="00051F31">
            <w:r w:rsidRPr="00661246">
              <w:t>0.788</w:t>
            </w:r>
          </w:p>
        </w:tc>
        <w:tc>
          <w:tcPr>
            <w:tcW w:w="1125" w:type="dxa"/>
          </w:tcPr>
          <w:p w14:paraId="78C93109" w14:textId="77777777" w:rsidR="00516DF0" w:rsidRPr="00913FB6" w:rsidRDefault="00516DF0" w:rsidP="00051F31">
            <w:r w:rsidRPr="00661246">
              <w:t>0.873</w:t>
            </w:r>
            <w:r w:rsidRPr="00661246">
              <w:tab/>
            </w:r>
          </w:p>
        </w:tc>
        <w:tc>
          <w:tcPr>
            <w:tcW w:w="842" w:type="dxa"/>
          </w:tcPr>
          <w:p w14:paraId="596B2A71" w14:textId="77777777" w:rsidR="00516DF0" w:rsidRPr="00913FB6" w:rsidRDefault="00516DF0" w:rsidP="00051F31">
            <w:r w:rsidRPr="00661246">
              <w:t>0.86</w:t>
            </w:r>
            <w:r>
              <w:t>1</w:t>
            </w:r>
            <w:r w:rsidRPr="00661246">
              <w:tab/>
            </w:r>
          </w:p>
        </w:tc>
        <w:tc>
          <w:tcPr>
            <w:tcW w:w="1718" w:type="dxa"/>
          </w:tcPr>
          <w:p w14:paraId="7F481AC5" w14:textId="77777777" w:rsidR="00516DF0" w:rsidRPr="00913FB6" w:rsidRDefault="00516DF0" w:rsidP="00051F31">
            <w:r w:rsidRPr="00661246">
              <w:t>1.87</w:t>
            </w:r>
            <w:r>
              <w:t>5</w:t>
            </w:r>
          </w:p>
        </w:tc>
        <w:tc>
          <w:tcPr>
            <w:tcW w:w="2203" w:type="dxa"/>
          </w:tcPr>
          <w:p w14:paraId="0C380316" w14:textId="77777777" w:rsidR="00516DF0" w:rsidRDefault="00516DF0" w:rsidP="00051F31">
            <w:r>
              <w:t>An ortholog of human RTN3 and RTN4; localizes to the endomembrane system; is expressed in several tissues, including the nervous system and the reproductive system.</w:t>
            </w:r>
          </w:p>
          <w:p w14:paraId="5BDB1EDC" w14:textId="77777777" w:rsidR="004B6464" w:rsidRDefault="004B6464" w:rsidP="00051F31">
            <w:r>
              <w:t>(</w:t>
            </w:r>
            <w:hyperlink r:id="rId10" w:anchor="01-9ga-3;class=Gene" w:history="1">
              <w:r w:rsidRPr="00074DC6">
                <w:rPr>
                  <w:rStyle w:val="Hyperlink"/>
                </w:rPr>
                <w:t>http://www.wormbase.org/db/get?name= WBGene00004336#01-9ga-3;class=Gene</w:t>
              </w:r>
            </w:hyperlink>
            <w:r>
              <w:t>)</w:t>
            </w:r>
          </w:p>
          <w:p w14:paraId="003BBCC9" w14:textId="77777777" w:rsidR="004B6464" w:rsidRDefault="004B6464" w:rsidP="00051F31"/>
        </w:tc>
        <w:tc>
          <w:tcPr>
            <w:tcW w:w="1842" w:type="dxa"/>
          </w:tcPr>
          <w:p w14:paraId="0EC61CDA" w14:textId="77777777" w:rsidR="00516DF0" w:rsidRDefault="00516DF0" w:rsidP="00051F31">
            <w:r>
              <w:t>F:</w:t>
            </w:r>
          </w:p>
          <w:p w14:paraId="614D82A7" w14:textId="77777777" w:rsidR="00516DF0" w:rsidRDefault="00516DF0" w:rsidP="00051F31">
            <w:r>
              <w:t>GTTAATATTGTGCTCCGAGTTGG</w:t>
            </w:r>
          </w:p>
          <w:p w14:paraId="759A365C" w14:textId="77777777" w:rsidR="00516DF0" w:rsidRDefault="00516DF0" w:rsidP="00051F31">
            <w:r>
              <w:t>R: TTTCACCGTTCTAAAGGTTCTCA</w:t>
            </w:r>
          </w:p>
        </w:tc>
      </w:tr>
      <w:tr w:rsidR="004B6464" w14:paraId="3C88DF6A" w14:textId="77777777" w:rsidTr="0007327C">
        <w:tc>
          <w:tcPr>
            <w:tcW w:w="743" w:type="dxa"/>
          </w:tcPr>
          <w:p w14:paraId="652453D7" w14:textId="77777777" w:rsidR="00516DF0" w:rsidRDefault="00516DF0" w:rsidP="00051F31">
            <w:pPr>
              <w:jc w:val="center"/>
            </w:pPr>
            <w:r>
              <w:t>rig-1</w:t>
            </w:r>
          </w:p>
        </w:tc>
        <w:tc>
          <w:tcPr>
            <w:tcW w:w="877" w:type="dxa"/>
          </w:tcPr>
          <w:p w14:paraId="3DB141DD" w14:textId="77777777" w:rsidR="00516DF0" w:rsidRPr="00913FB6" w:rsidRDefault="00516DF0" w:rsidP="00051F31">
            <w:r w:rsidRPr="00661246">
              <w:t>0.816</w:t>
            </w:r>
          </w:p>
        </w:tc>
        <w:tc>
          <w:tcPr>
            <w:tcW w:w="1125" w:type="dxa"/>
          </w:tcPr>
          <w:p w14:paraId="54387E32" w14:textId="77777777" w:rsidR="00516DF0" w:rsidRPr="00913FB6" w:rsidRDefault="00516DF0" w:rsidP="00051F31">
            <w:r w:rsidRPr="00661246">
              <w:t>0.985</w:t>
            </w:r>
            <w:r w:rsidRPr="00661246">
              <w:tab/>
            </w:r>
          </w:p>
        </w:tc>
        <w:tc>
          <w:tcPr>
            <w:tcW w:w="842" w:type="dxa"/>
          </w:tcPr>
          <w:p w14:paraId="164E25E0" w14:textId="77777777" w:rsidR="00516DF0" w:rsidRPr="00913FB6" w:rsidRDefault="00516DF0" w:rsidP="00051F31">
            <w:r w:rsidRPr="00661246">
              <w:t>0.69</w:t>
            </w:r>
            <w:r w:rsidR="0007327C">
              <w:t>9</w:t>
            </w:r>
            <w:r w:rsidRPr="00661246">
              <w:tab/>
            </w:r>
          </w:p>
        </w:tc>
        <w:tc>
          <w:tcPr>
            <w:tcW w:w="1718" w:type="dxa"/>
          </w:tcPr>
          <w:p w14:paraId="4F0FB075" w14:textId="77777777" w:rsidR="00516DF0" w:rsidRPr="00913FB6" w:rsidRDefault="00516DF0" w:rsidP="00051F31">
            <w:r w:rsidRPr="00661246">
              <w:t>1.126</w:t>
            </w:r>
          </w:p>
        </w:tc>
        <w:tc>
          <w:tcPr>
            <w:tcW w:w="2203" w:type="dxa"/>
          </w:tcPr>
          <w:p w14:paraId="27F1472E" w14:textId="77777777" w:rsidR="004B6464" w:rsidRDefault="00516DF0" w:rsidP="00051F31">
            <w:r>
              <w:t>Expressed in several tissues, including the amphid sensillum, the epithelial system, the nervous system, and the pharyngeal muscle cell; is predicted to encode a protein with the following domains: Immunoglobulin subtype 2, Immunoglobulin subtype, Fibronectin type III, Immunoglobulin I-set, Immunoglobulin-like fold, Fibronectin type III superfamily, and Immunoglobulin-like domain superfamily.</w:t>
            </w:r>
            <w:r w:rsidR="004B6464">
              <w:t>(</w:t>
            </w:r>
            <w:hyperlink r:id="rId11" w:anchor="01-9ga-3;class=Gene" w:history="1">
              <w:r w:rsidR="004B6464" w:rsidRPr="00074DC6">
                <w:rPr>
                  <w:rStyle w:val="Hyperlink"/>
                </w:rPr>
                <w:t>http://www.wormbase.org/db/get?name= WBGene00004369#01-9ga-3;class=Gene</w:t>
              </w:r>
            </w:hyperlink>
            <w:r w:rsidR="004B6464">
              <w:t>)</w:t>
            </w:r>
          </w:p>
          <w:p w14:paraId="6E447EE8" w14:textId="77777777" w:rsidR="004B6464" w:rsidRDefault="004B6464" w:rsidP="00051F31"/>
          <w:p w14:paraId="54C58A42" w14:textId="77777777" w:rsidR="00516DF0" w:rsidRDefault="00516DF0" w:rsidP="00051F31"/>
        </w:tc>
        <w:tc>
          <w:tcPr>
            <w:tcW w:w="1842" w:type="dxa"/>
          </w:tcPr>
          <w:p w14:paraId="3955E91C" w14:textId="77777777" w:rsidR="00516DF0" w:rsidRDefault="00516DF0" w:rsidP="00051F31">
            <w:r>
              <w:t>F: AGTTGTATGGCTGAAAGATCGAG</w:t>
            </w:r>
          </w:p>
          <w:p w14:paraId="2FDC9690" w14:textId="77777777" w:rsidR="00516DF0" w:rsidRDefault="00516DF0" w:rsidP="00051F31">
            <w:r>
              <w:t>R: TTTTGAGGTCGAGTTCCATGTAT</w:t>
            </w:r>
          </w:p>
        </w:tc>
      </w:tr>
    </w:tbl>
    <w:p w14:paraId="69EFBBD3" w14:textId="77777777" w:rsidR="00516DF0" w:rsidRPr="00516DF0" w:rsidRDefault="00516DF0" w:rsidP="00516DF0">
      <w:pPr>
        <w:jc w:val="center"/>
        <w:rPr>
          <w:b/>
        </w:rPr>
      </w:pPr>
    </w:p>
    <w:sectPr w:rsidR="00516DF0" w:rsidRPr="00516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F0"/>
    <w:rsid w:val="0007327C"/>
    <w:rsid w:val="00247987"/>
    <w:rsid w:val="002859EE"/>
    <w:rsid w:val="003273DF"/>
    <w:rsid w:val="003B386A"/>
    <w:rsid w:val="004B6464"/>
    <w:rsid w:val="00516DF0"/>
    <w:rsid w:val="00524409"/>
    <w:rsid w:val="0075269A"/>
    <w:rsid w:val="007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C0AE"/>
  <w15:chartTrackingRefBased/>
  <w15:docId w15:val="{DC6CCF74-2149-4FF2-9806-E32605E3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16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6DF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79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9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987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38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38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ormbase.org/db/get?name=%20WBGene00004369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wormbase.org/db/get?name=%20WBGene00009904%2301-9ga-3;class=Gene" TargetMode="External"/><Relationship Id="rId5" Type="http://schemas.openxmlformats.org/officeDocument/2006/relationships/hyperlink" Target="http://www.wormbase.org/db/get?name=%20WBGene00003849" TargetMode="External"/><Relationship Id="rId6" Type="http://schemas.openxmlformats.org/officeDocument/2006/relationships/hyperlink" Target="http://www.wormbase.org/db/get?name=%20WBGene00018467" TargetMode="External"/><Relationship Id="rId7" Type="http://schemas.openxmlformats.org/officeDocument/2006/relationships/hyperlink" Target="http://www.wormbase.org/db/get?name=%20WBGene00002252" TargetMode="External"/><Relationship Id="rId8" Type="http://schemas.openxmlformats.org/officeDocument/2006/relationships/hyperlink" Target="http://www.wormbase.org/db/get?name=%20WBGene00006363" TargetMode="External"/><Relationship Id="rId9" Type="http://schemas.openxmlformats.org/officeDocument/2006/relationships/hyperlink" Target="http://www.wormbase.org/db/get?name=%20WBGene00006831" TargetMode="External"/><Relationship Id="rId10" Type="http://schemas.openxmlformats.org/officeDocument/2006/relationships/hyperlink" Target="http://www.wormbase.org/db/get?name=%20WBGene00004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715</Words>
  <Characters>4076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Microsoft Office User</cp:lastModifiedBy>
  <cp:revision>8</cp:revision>
  <dcterms:created xsi:type="dcterms:W3CDTF">2019-05-06T17:56:00Z</dcterms:created>
  <dcterms:modified xsi:type="dcterms:W3CDTF">2019-06-28T18:57:00Z</dcterms:modified>
</cp:coreProperties>
</file>