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AF" w:rsidRPr="00E73947" w:rsidRDefault="00EF09AF" w:rsidP="00EF09AF">
      <w:pPr>
        <w:spacing w:line="360" w:lineRule="auto"/>
        <w:ind w:firstLine="284"/>
        <w:rPr>
          <w:rFonts w:ascii="Times" w:hAnsi="Times"/>
          <w:i/>
        </w:rPr>
      </w:pPr>
      <w:r w:rsidRPr="00E73947">
        <w:rPr>
          <w:rFonts w:ascii="Times" w:hAnsi="Times"/>
          <w:i/>
        </w:rPr>
        <w:t>Supplementary Information.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 xml:space="preserve">Equations used to fit the </w:t>
      </w:r>
      <w:proofErr w:type="spellStart"/>
      <w:r w:rsidRPr="00E73947">
        <w:rPr>
          <w:rFonts w:ascii="Times" w:hAnsi="Times"/>
        </w:rPr>
        <w:t>sensorgrams</w:t>
      </w:r>
      <w:proofErr w:type="spellEnd"/>
      <w:r w:rsidRPr="00E73947">
        <w:rPr>
          <w:rFonts w:ascii="Times" w:hAnsi="Times"/>
        </w:rPr>
        <w:t>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>Table S1: Equilibrium and rate constants for SL2</w:t>
      </w:r>
      <w:r w:rsidRPr="00E73947">
        <w:rPr>
          <w:rFonts w:ascii="Times" w:hAnsi="Times"/>
          <w:vertAlign w:val="subscript"/>
        </w:rPr>
        <w:t>kistem</w:t>
      </w:r>
      <w:r w:rsidRPr="00E73947">
        <w:rPr>
          <w:rFonts w:ascii="Times" w:hAnsi="Times"/>
        </w:rPr>
        <w:t>-5BSL3.2 complexes.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>Figure S1: Native acrylamide gels of stem-loop Seq9110 and 5BSL3.2.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 xml:space="preserve">Figure S2: Kinetic analysis by the SCK method of Seq9110 binding to </w:t>
      </w:r>
      <w:proofErr w:type="spellStart"/>
      <w:r w:rsidRPr="00E73947">
        <w:rPr>
          <w:rFonts w:ascii="Times" w:hAnsi="Times"/>
        </w:rPr>
        <w:t>biotinylated</w:t>
      </w:r>
      <w:proofErr w:type="spellEnd"/>
      <w:r w:rsidRPr="00E73947">
        <w:rPr>
          <w:rFonts w:ascii="Times" w:hAnsi="Times"/>
        </w:rPr>
        <w:t xml:space="preserve"> 5BSL3.2.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 xml:space="preserve">Figure S3: Kinetic analysis of Seq9110aaa binding to </w:t>
      </w:r>
      <w:proofErr w:type="spellStart"/>
      <w:r w:rsidRPr="00E73947">
        <w:rPr>
          <w:rFonts w:ascii="Times" w:hAnsi="Times"/>
        </w:rPr>
        <w:t>biotinylated</w:t>
      </w:r>
      <w:proofErr w:type="spellEnd"/>
      <w:r w:rsidRPr="00E73947">
        <w:rPr>
          <w:rFonts w:ascii="Times" w:hAnsi="Times"/>
        </w:rPr>
        <w:t xml:space="preserve"> 5BSL3.2.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 xml:space="preserve">Figure S4: Kinetic analysis of SL2aca binding to Seq9110 while it dissociates from </w:t>
      </w:r>
      <w:proofErr w:type="spellStart"/>
      <w:r w:rsidRPr="00E73947">
        <w:rPr>
          <w:rFonts w:ascii="Times" w:hAnsi="Times"/>
        </w:rPr>
        <w:t>biotinylated</w:t>
      </w:r>
      <w:proofErr w:type="spellEnd"/>
      <w:r w:rsidRPr="00E73947">
        <w:rPr>
          <w:rFonts w:ascii="Times" w:hAnsi="Times"/>
        </w:rPr>
        <w:t xml:space="preserve"> 5BSL3.2.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>Figure S5: Kinetic analysis of the SL2</w:t>
      </w:r>
      <w:r w:rsidRPr="00E73947">
        <w:rPr>
          <w:rFonts w:ascii="Times" w:hAnsi="Times"/>
          <w:vertAlign w:val="subscript"/>
        </w:rPr>
        <w:t>WT</w:t>
      </w:r>
      <w:r w:rsidRPr="00E73947">
        <w:rPr>
          <w:rFonts w:ascii="Times" w:hAnsi="Times"/>
        </w:rPr>
        <w:t>-Seq9110-5BSL3.2 ternary complex.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>Figure S6: Kinetic analysis of complexes formed between</w:t>
      </w:r>
      <w:r>
        <w:rPr>
          <w:rFonts w:ascii="Times" w:hAnsi="Times"/>
        </w:rPr>
        <w:t xml:space="preserve"> 5BSL3.2 </w:t>
      </w:r>
      <w:proofErr w:type="gramStart"/>
      <w:r>
        <w:rPr>
          <w:rFonts w:ascii="Times" w:hAnsi="Times"/>
        </w:rPr>
        <w:t xml:space="preserve">or </w:t>
      </w:r>
      <w:r w:rsidRPr="00E73947">
        <w:rPr>
          <w:rFonts w:ascii="Times" w:hAnsi="Times"/>
        </w:rPr>
        <w:t xml:space="preserve"> SL2WT</w:t>
      </w:r>
      <w:proofErr w:type="gramEnd"/>
      <w:r w:rsidRPr="00E73947">
        <w:rPr>
          <w:rFonts w:ascii="Times" w:hAnsi="Times"/>
        </w:rPr>
        <w:t xml:space="preserve"> immobilized on the sensor chip surface and SL2 hairpins or mini5BSL3.2, a truncated version of 5BSL3.2.</w:t>
      </w:r>
    </w:p>
    <w:p w:rsidR="00EF09AF" w:rsidRPr="00E73947" w:rsidRDefault="00EF09AF" w:rsidP="00EF09AF">
      <w:pPr>
        <w:spacing w:line="360" w:lineRule="auto"/>
        <w:ind w:firstLine="284"/>
        <w:rPr>
          <w:rFonts w:ascii="Times" w:hAnsi="Times"/>
        </w:rPr>
      </w:pPr>
      <w:r w:rsidRPr="00E73947">
        <w:rPr>
          <w:rFonts w:ascii="Times" w:hAnsi="Times"/>
        </w:rPr>
        <w:t>Figure S7: Kinetic analysis of the 5BSL3.2-AS9110 complex.</w:t>
      </w:r>
    </w:p>
    <w:p w:rsidR="00EF09AF" w:rsidRDefault="00EF09AF" w:rsidP="00EF09AF">
      <w:pPr>
        <w:spacing w:line="360" w:lineRule="auto"/>
        <w:ind w:firstLine="284"/>
        <w:rPr>
          <w:rFonts w:ascii="Times" w:hAnsi="Times"/>
          <w:b/>
        </w:rPr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AF"/>
    <w:rsid w:val="0027073C"/>
    <w:rsid w:val="007866D0"/>
    <w:rsid w:val="008420E3"/>
    <w:rsid w:val="00B55501"/>
    <w:rsid w:val="00C14746"/>
    <w:rsid w:val="00C46265"/>
    <w:rsid w:val="00E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2013-04-05T17:49:00Z</dcterms:created>
  <dcterms:modified xsi:type="dcterms:W3CDTF">2013-04-05T17:50:00Z</dcterms:modified>
</cp:coreProperties>
</file>