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240E2" w14:textId="77777777" w:rsidR="00C54E21" w:rsidRPr="00882E1C" w:rsidRDefault="00882E1C">
      <w:pPr>
        <w:rPr>
          <w:i/>
        </w:rPr>
      </w:pPr>
      <w:r w:rsidRPr="00882E1C">
        <w:rPr>
          <w:i/>
        </w:rPr>
        <w:t>Supplementary Table Legends</w:t>
      </w:r>
    </w:p>
    <w:p w14:paraId="2FB01BAF" w14:textId="77777777" w:rsidR="00882E1C" w:rsidRDefault="00882E1C"/>
    <w:p w14:paraId="7A8DE80D" w14:textId="5E132C24" w:rsidR="00691C96" w:rsidRPr="00691C96" w:rsidRDefault="00691C96" w:rsidP="00691C96">
      <w:pPr>
        <w:rPr>
          <w:rFonts w:ascii="Times New Roman" w:hAnsi="Times New Roman" w:cs="Times New Roman"/>
        </w:rPr>
      </w:pPr>
      <w:proofErr w:type="gramStart"/>
      <w:r>
        <w:rPr>
          <w:rFonts w:ascii="Times New Roman" w:hAnsi="Times New Roman" w:cs="Times New Roman"/>
        </w:rPr>
        <w:t>Supplementary Table 1</w:t>
      </w:r>
      <w:r w:rsidRPr="00882E1C">
        <w:rPr>
          <w:rFonts w:ascii="Times New Roman" w:hAnsi="Times New Roman" w:cs="Times New Roman"/>
        </w:rPr>
        <w:t>.</w:t>
      </w:r>
      <w:proofErr w:type="gramEnd"/>
      <w:r w:rsidRPr="00882E1C">
        <w:rPr>
          <w:rFonts w:ascii="Times New Roman" w:hAnsi="Times New Roman" w:cs="Times New Roman"/>
        </w:rPr>
        <w:t xml:space="preserve">   </w:t>
      </w:r>
      <w:proofErr w:type="gramStart"/>
      <w:r w:rsidRPr="00691C96">
        <w:rPr>
          <w:rFonts w:ascii="Times New Roman" w:hAnsi="Times New Roman" w:cs="Times New Roman"/>
        </w:rPr>
        <w:t>Relative sensitivities of strains to various growth conditions.</w:t>
      </w:r>
      <w:proofErr w:type="gramEnd"/>
      <w:r w:rsidRPr="00691C96">
        <w:rPr>
          <w:rFonts w:ascii="Times New Roman" w:hAnsi="Times New Roman" w:cs="Times New Roman"/>
        </w:rPr>
        <w:t xml:space="preserve"> </w:t>
      </w:r>
      <w:r>
        <w:rPr>
          <w:rFonts w:ascii="Times New Roman" w:hAnsi="Times New Roman" w:cs="Times New Roman"/>
        </w:rPr>
        <w:t xml:space="preserve">  Strains with the indicated genotypes were spotted on petri plates containing the indicated types of media under the indicated conditions or supplemented with various compounds at the indicated concentrations.  Plates were incubated for 3-5 days at 30</w:t>
      </w:r>
      <w:r>
        <w:rPr>
          <w:rFonts w:ascii="Times New Roman" w:hAnsi="Times New Roman" w:cs="Times New Roman"/>
          <w:vertAlign w:val="superscript"/>
        </w:rPr>
        <w:t>o</w:t>
      </w:r>
      <w:r>
        <w:rPr>
          <w:rFonts w:ascii="Times New Roman" w:hAnsi="Times New Roman" w:cs="Times New Roman"/>
        </w:rPr>
        <w:t xml:space="preserve">C, unless otherwise indicated.  Growth is scored as; </w:t>
      </w:r>
      <w:r w:rsidRPr="00691C96">
        <w:rPr>
          <w:rFonts w:ascii="Times New Roman" w:hAnsi="Times New Roman" w:cs="Times New Roman"/>
        </w:rPr>
        <w:t xml:space="preserve"> -, no growth; +, least growth; ++++ most growth, as compared to growth on YPD at 30° C.</w:t>
      </w:r>
    </w:p>
    <w:p w14:paraId="7CA26D6B" w14:textId="77777777" w:rsidR="00691C96" w:rsidRDefault="00691C96"/>
    <w:p w14:paraId="1222CC8A" w14:textId="5562E8CA" w:rsidR="00882E1C" w:rsidRDefault="00355E2F" w:rsidP="00882E1C">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 xml:space="preserve">Supplementary </w:t>
      </w:r>
      <w:r w:rsidR="00882E1C" w:rsidRPr="00882E1C">
        <w:rPr>
          <w:rFonts w:ascii="Times New Roman" w:hAnsi="Times New Roman" w:cs="Times New Roman"/>
        </w:rPr>
        <w:t>Table 2.</w:t>
      </w:r>
      <w:proofErr w:type="gramEnd"/>
      <w:r w:rsidR="00882E1C" w:rsidRPr="00882E1C">
        <w:rPr>
          <w:rFonts w:ascii="Times New Roman" w:hAnsi="Times New Roman" w:cs="Times New Roman"/>
        </w:rPr>
        <w:t xml:space="preserve">   </w:t>
      </w:r>
      <w:proofErr w:type="gramStart"/>
      <w:r w:rsidR="00882E1C">
        <w:rPr>
          <w:rFonts w:ascii="Times New Roman" w:hAnsi="Times New Roman" w:cs="Times New Roman"/>
        </w:rPr>
        <w:t xml:space="preserve">Comparison of different classes of RNAs </w:t>
      </w:r>
      <w:r w:rsidR="003759CD" w:rsidRPr="00882E1C">
        <w:rPr>
          <w:rFonts w:ascii="Times New Roman" w:hAnsi="Times New Roman" w:cs="Times New Roman"/>
        </w:rPr>
        <w:t>detected</w:t>
      </w:r>
      <w:r w:rsidR="003759CD">
        <w:rPr>
          <w:rFonts w:ascii="Times New Roman" w:hAnsi="Times New Roman" w:cs="Times New Roman"/>
        </w:rPr>
        <w:t xml:space="preserve"> by RNA-</w:t>
      </w:r>
      <w:proofErr w:type="spellStart"/>
      <w:r w:rsidR="003759CD">
        <w:rPr>
          <w:rFonts w:ascii="Times New Roman" w:hAnsi="Times New Roman" w:cs="Times New Roman"/>
        </w:rPr>
        <w:t>seq</w:t>
      </w:r>
      <w:proofErr w:type="spellEnd"/>
      <w:r w:rsidR="003759CD">
        <w:rPr>
          <w:rFonts w:ascii="Times New Roman" w:hAnsi="Times New Roman" w:cs="Times New Roman"/>
        </w:rPr>
        <w:t xml:space="preserve"> </w:t>
      </w:r>
      <w:r w:rsidR="00882E1C">
        <w:rPr>
          <w:rFonts w:ascii="Times New Roman" w:hAnsi="Times New Roman" w:cs="Times New Roman"/>
        </w:rPr>
        <w:t xml:space="preserve">from wild type and </w:t>
      </w:r>
      <w:r w:rsidR="00882E1C" w:rsidRPr="00882E1C">
        <w:rPr>
          <w:rFonts w:ascii="Times New Roman" w:hAnsi="Times New Roman" w:cs="Times New Roman"/>
          <w:i/>
        </w:rPr>
        <w:t>rrp6</w:t>
      </w:r>
      <w:r w:rsidR="00882E1C">
        <w:rPr>
          <w:rFonts w:ascii="Times New Roman" w:hAnsi="Times New Roman" w:cs="Times New Roman"/>
        </w:rPr>
        <w:t>-</w:t>
      </w:r>
      <w:r w:rsidR="00882E1C" w:rsidRPr="00882E1C">
        <w:rPr>
          <w:rFonts w:ascii="Symbol" w:hAnsi="Symbol" w:cs="Times New Roman"/>
        </w:rPr>
        <w:t></w:t>
      </w:r>
      <w:r w:rsidR="00882E1C">
        <w:rPr>
          <w:rFonts w:ascii="Times New Roman" w:hAnsi="Times New Roman" w:cs="Times New Roman"/>
        </w:rPr>
        <w:t xml:space="preserve"> cells.</w:t>
      </w:r>
      <w:proofErr w:type="gramEnd"/>
      <w:r w:rsidR="00882E1C">
        <w:rPr>
          <w:rFonts w:ascii="Times New Roman" w:hAnsi="Times New Roman" w:cs="Times New Roman"/>
        </w:rPr>
        <w:t xml:space="preserve">  Each sheet lists </w:t>
      </w:r>
      <w:r>
        <w:rPr>
          <w:rFonts w:ascii="Times New Roman" w:hAnsi="Times New Roman" w:cs="Times New Roman"/>
        </w:rPr>
        <w:t>the log-abundance ratio (i.e. fold change)</w:t>
      </w:r>
      <w:r w:rsidR="00882E1C" w:rsidRPr="00882E1C">
        <w:rPr>
          <w:rFonts w:ascii="Times New Roman" w:hAnsi="Times New Roman" w:cs="Times New Roman"/>
        </w:rPr>
        <w:t xml:space="preserve"> </w:t>
      </w:r>
      <w:proofErr w:type="gramStart"/>
      <w:r w:rsidR="00882E1C" w:rsidRPr="00882E1C">
        <w:rPr>
          <w:rFonts w:ascii="Times New Roman" w:hAnsi="Times New Roman" w:cs="Times New Roman"/>
        </w:rPr>
        <w:t xml:space="preserve">for each </w:t>
      </w:r>
      <w:r w:rsidR="00882E1C">
        <w:rPr>
          <w:rFonts w:ascii="Times New Roman" w:hAnsi="Times New Roman" w:cs="Times New Roman"/>
        </w:rPr>
        <w:t>RNA</w:t>
      </w:r>
      <w:proofErr w:type="gramEnd"/>
      <w:r w:rsidR="00882E1C" w:rsidRPr="00882E1C">
        <w:rPr>
          <w:rFonts w:ascii="Times New Roman" w:hAnsi="Times New Roman" w:cs="Times New Roman"/>
        </w:rPr>
        <w:t xml:space="preserve"> in the two groups being compared (</w:t>
      </w:r>
      <w:r w:rsidR="00882E1C" w:rsidRPr="00882E1C">
        <w:rPr>
          <w:rFonts w:ascii="Times New Roman" w:hAnsi="Times New Roman" w:cs="Times New Roman"/>
          <w:i/>
        </w:rPr>
        <w:t>rrp6</w:t>
      </w:r>
      <w:r w:rsidR="00882E1C">
        <w:rPr>
          <w:rFonts w:ascii="Times New Roman" w:hAnsi="Times New Roman" w:cs="Times New Roman"/>
        </w:rPr>
        <w:t>-</w:t>
      </w:r>
      <w:r w:rsidR="00882E1C" w:rsidRPr="00882E1C">
        <w:rPr>
          <w:rFonts w:ascii="Symbol" w:hAnsi="Symbol" w:cs="Times New Roman"/>
        </w:rPr>
        <w:t></w:t>
      </w:r>
      <w:r w:rsidR="00882E1C">
        <w:rPr>
          <w:rFonts w:ascii="Times New Roman" w:hAnsi="Times New Roman" w:cs="Times New Roman"/>
        </w:rPr>
        <w:t>/</w:t>
      </w:r>
      <w:proofErr w:type="spellStart"/>
      <w:r w:rsidR="00882E1C">
        <w:rPr>
          <w:rFonts w:ascii="Times New Roman" w:hAnsi="Times New Roman" w:cs="Times New Roman"/>
        </w:rPr>
        <w:t>wt</w:t>
      </w:r>
      <w:proofErr w:type="spellEnd"/>
      <w:r w:rsidR="00882E1C">
        <w:rPr>
          <w:rFonts w:ascii="Times New Roman" w:hAnsi="Times New Roman" w:cs="Times New Roman"/>
        </w:rPr>
        <w:t>)</w:t>
      </w:r>
      <w:r w:rsidR="00882E1C" w:rsidRPr="00882E1C">
        <w:rPr>
          <w:rFonts w:ascii="Times New Roman" w:hAnsi="Times New Roman" w:cs="Times New Roman"/>
        </w:rPr>
        <w:t xml:space="preserve"> </w:t>
      </w:r>
      <w:r w:rsidR="00882E1C">
        <w:rPr>
          <w:rFonts w:ascii="Times New Roman" w:hAnsi="Times New Roman" w:cs="Times New Roman"/>
        </w:rPr>
        <w:t xml:space="preserve">in log base 2.  The p-value is the exact </w:t>
      </w:r>
      <w:r w:rsidR="00882E1C" w:rsidRPr="00882E1C">
        <w:rPr>
          <w:rFonts w:ascii="Times New Roman" w:hAnsi="Times New Roman" w:cs="Times New Roman"/>
        </w:rPr>
        <w:t xml:space="preserve">value for differential expression </w:t>
      </w:r>
      <w:r w:rsidR="00882E1C">
        <w:rPr>
          <w:rFonts w:ascii="Times New Roman" w:hAnsi="Times New Roman" w:cs="Times New Roman"/>
        </w:rPr>
        <w:t xml:space="preserve">calculated </w:t>
      </w:r>
      <w:r w:rsidR="00882E1C" w:rsidRPr="00882E1C">
        <w:rPr>
          <w:rFonts w:ascii="Times New Roman" w:hAnsi="Times New Roman" w:cs="Times New Roman"/>
        </w:rPr>
        <w:t>using the</w:t>
      </w:r>
      <w:r w:rsidR="00882E1C">
        <w:rPr>
          <w:rFonts w:ascii="Times New Roman" w:hAnsi="Times New Roman" w:cs="Times New Roman"/>
        </w:rPr>
        <w:t xml:space="preserve"> </w:t>
      </w:r>
      <w:r w:rsidR="00882E1C" w:rsidRPr="00882E1C">
        <w:rPr>
          <w:rFonts w:ascii="Times New Roman" w:hAnsi="Times New Roman" w:cs="Times New Roman"/>
        </w:rPr>
        <w:t>Negative Binomial model.</w:t>
      </w:r>
    </w:p>
    <w:p w14:paraId="5C0D73F1" w14:textId="77777777" w:rsidR="00355E2F" w:rsidRDefault="00355E2F" w:rsidP="00882E1C">
      <w:pPr>
        <w:widowControl w:val="0"/>
        <w:autoSpaceDE w:val="0"/>
        <w:autoSpaceDN w:val="0"/>
        <w:adjustRightInd w:val="0"/>
        <w:rPr>
          <w:rFonts w:ascii="Times New Roman" w:hAnsi="Times New Roman" w:cs="Times New Roman"/>
        </w:rPr>
      </w:pPr>
    </w:p>
    <w:p w14:paraId="0B25CC08" w14:textId="56F5A4EE" w:rsidR="00355E2F" w:rsidRDefault="00355E2F" w:rsidP="00355E2F">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Supplementary Table 3</w:t>
      </w:r>
      <w:r w:rsidRPr="00882E1C">
        <w:rPr>
          <w:rFonts w:ascii="Times New Roman" w:hAnsi="Times New Roman" w:cs="Times New Roman"/>
        </w:rPr>
        <w:t>.</w:t>
      </w:r>
      <w:proofErr w:type="gramEnd"/>
      <w:r w:rsidRPr="00882E1C">
        <w:rPr>
          <w:rFonts w:ascii="Times New Roman" w:hAnsi="Times New Roman" w:cs="Times New Roman"/>
        </w:rPr>
        <w:t xml:space="preserve">   </w:t>
      </w:r>
      <w:r>
        <w:rPr>
          <w:rFonts w:ascii="Times New Roman" w:hAnsi="Times New Roman" w:cs="Times New Roman"/>
        </w:rPr>
        <w:t xml:space="preserve">Comparison of </w:t>
      </w:r>
      <w:proofErr w:type="spellStart"/>
      <w:r>
        <w:rPr>
          <w:rFonts w:ascii="Times New Roman" w:hAnsi="Times New Roman" w:cs="Times New Roman"/>
        </w:rPr>
        <w:t>snRNAs</w:t>
      </w:r>
      <w:proofErr w:type="spellEnd"/>
      <w:r>
        <w:rPr>
          <w:rFonts w:ascii="Times New Roman" w:hAnsi="Times New Roman" w:cs="Times New Roman"/>
        </w:rPr>
        <w:t xml:space="preserve"> </w:t>
      </w:r>
      <w:r w:rsidR="003759CD" w:rsidRPr="00882E1C">
        <w:rPr>
          <w:rFonts w:ascii="Times New Roman" w:hAnsi="Times New Roman" w:cs="Times New Roman"/>
        </w:rPr>
        <w:t>detected</w:t>
      </w:r>
      <w:r w:rsidR="003759CD">
        <w:rPr>
          <w:rFonts w:ascii="Times New Roman" w:hAnsi="Times New Roman" w:cs="Times New Roman"/>
        </w:rPr>
        <w:t xml:space="preserve"> by RNA-</w:t>
      </w:r>
      <w:proofErr w:type="spellStart"/>
      <w:r w:rsidR="003759CD">
        <w:rPr>
          <w:rFonts w:ascii="Times New Roman" w:hAnsi="Times New Roman" w:cs="Times New Roman"/>
        </w:rPr>
        <w:t>seq</w:t>
      </w:r>
      <w:proofErr w:type="spellEnd"/>
      <w:r w:rsidR="003759CD">
        <w:rPr>
          <w:rFonts w:ascii="Times New Roman" w:hAnsi="Times New Roman" w:cs="Times New Roman"/>
        </w:rPr>
        <w:t xml:space="preserve"> from pairs of strains</w:t>
      </w:r>
      <w:r>
        <w:rPr>
          <w:rFonts w:ascii="Times New Roman" w:hAnsi="Times New Roman" w:cs="Times New Roman"/>
        </w:rPr>
        <w:t xml:space="preserve">.  </w:t>
      </w:r>
      <w:r w:rsidR="00A05D12">
        <w:rPr>
          <w:rFonts w:ascii="Times New Roman" w:hAnsi="Times New Roman" w:cs="Times New Roman"/>
        </w:rPr>
        <w:t>The table</w:t>
      </w:r>
      <w:r>
        <w:rPr>
          <w:rFonts w:ascii="Times New Roman" w:hAnsi="Times New Roman" w:cs="Times New Roman"/>
        </w:rPr>
        <w:t xml:space="preserve"> lists the log-abundance ratio (i.e. fold change) </w:t>
      </w:r>
      <w:r w:rsidRPr="00882E1C">
        <w:rPr>
          <w:rFonts w:ascii="Times New Roman" w:hAnsi="Times New Roman" w:cs="Times New Roman"/>
        </w:rPr>
        <w:t xml:space="preserve">for each </w:t>
      </w:r>
      <w:proofErr w:type="spellStart"/>
      <w:r w:rsidR="003759CD">
        <w:rPr>
          <w:rFonts w:ascii="Times New Roman" w:hAnsi="Times New Roman" w:cs="Times New Roman"/>
        </w:rPr>
        <w:t>sn</w:t>
      </w:r>
      <w:r>
        <w:rPr>
          <w:rFonts w:ascii="Times New Roman" w:hAnsi="Times New Roman" w:cs="Times New Roman"/>
        </w:rPr>
        <w:t>RNA</w:t>
      </w:r>
      <w:proofErr w:type="spellEnd"/>
      <w:r w:rsidRPr="00882E1C">
        <w:rPr>
          <w:rFonts w:ascii="Times New Roman" w:hAnsi="Times New Roman" w:cs="Times New Roman"/>
        </w:rPr>
        <w:t xml:space="preserve"> </w:t>
      </w:r>
      <w:r w:rsidR="00A05D12">
        <w:rPr>
          <w:rFonts w:ascii="Times New Roman" w:hAnsi="Times New Roman" w:cs="Times New Roman"/>
        </w:rPr>
        <w:t>whose p-value is less than</w:t>
      </w:r>
      <w:r>
        <w:rPr>
          <w:rFonts w:ascii="Times New Roman" w:hAnsi="Times New Roman" w:cs="Times New Roman"/>
        </w:rPr>
        <w:t xml:space="preserve"> 0.05.  The p-value is the exact </w:t>
      </w:r>
      <w:r w:rsidRPr="00882E1C">
        <w:rPr>
          <w:rFonts w:ascii="Times New Roman" w:hAnsi="Times New Roman" w:cs="Times New Roman"/>
        </w:rPr>
        <w:t xml:space="preserve">value for differential expression </w:t>
      </w:r>
      <w:r>
        <w:rPr>
          <w:rFonts w:ascii="Times New Roman" w:hAnsi="Times New Roman" w:cs="Times New Roman"/>
        </w:rPr>
        <w:t xml:space="preserve">calculated </w:t>
      </w:r>
      <w:r w:rsidRPr="00882E1C">
        <w:rPr>
          <w:rFonts w:ascii="Times New Roman" w:hAnsi="Times New Roman" w:cs="Times New Roman"/>
        </w:rPr>
        <w:t>using the</w:t>
      </w:r>
      <w:r>
        <w:rPr>
          <w:rFonts w:ascii="Times New Roman" w:hAnsi="Times New Roman" w:cs="Times New Roman"/>
        </w:rPr>
        <w:t xml:space="preserve"> </w:t>
      </w:r>
      <w:r w:rsidRPr="00882E1C">
        <w:rPr>
          <w:rFonts w:ascii="Times New Roman" w:hAnsi="Times New Roman" w:cs="Times New Roman"/>
        </w:rPr>
        <w:t>Negative Binomial model.</w:t>
      </w:r>
    </w:p>
    <w:p w14:paraId="4410FC76" w14:textId="77777777" w:rsidR="00355E2F" w:rsidRPr="00882E1C" w:rsidRDefault="00355E2F" w:rsidP="00882E1C">
      <w:pPr>
        <w:widowControl w:val="0"/>
        <w:autoSpaceDE w:val="0"/>
        <w:autoSpaceDN w:val="0"/>
        <w:adjustRightInd w:val="0"/>
        <w:rPr>
          <w:rFonts w:ascii="Times New Roman" w:hAnsi="Times New Roman" w:cs="Times New Roman"/>
        </w:rPr>
      </w:pPr>
    </w:p>
    <w:p w14:paraId="5790A9A3" w14:textId="10CA13E5" w:rsidR="003759CD" w:rsidRDefault="003759CD" w:rsidP="003759CD">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Supplementary Table 4</w:t>
      </w:r>
      <w:r w:rsidRPr="00882E1C">
        <w:rPr>
          <w:rFonts w:ascii="Times New Roman" w:hAnsi="Times New Roman" w:cs="Times New Roman"/>
        </w:rPr>
        <w:t>.</w:t>
      </w:r>
      <w:proofErr w:type="gramEnd"/>
      <w:r w:rsidRPr="00882E1C">
        <w:rPr>
          <w:rFonts w:ascii="Times New Roman" w:hAnsi="Times New Roman" w:cs="Times New Roman"/>
        </w:rPr>
        <w:t xml:space="preserve">   </w:t>
      </w:r>
      <w:proofErr w:type="gramStart"/>
      <w:r>
        <w:rPr>
          <w:rFonts w:ascii="Times New Roman" w:hAnsi="Times New Roman" w:cs="Times New Roman"/>
        </w:rPr>
        <w:t>Gene Ontology (GO) analysis</w:t>
      </w:r>
      <w:r w:rsidR="00691C96">
        <w:rPr>
          <w:rFonts w:ascii="Times New Roman" w:hAnsi="Times New Roman" w:cs="Times New Roman"/>
        </w:rPr>
        <w:t xml:space="preserve"> results.</w:t>
      </w:r>
      <w:proofErr w:type="gramEnd"/>
      <w:r w:rsidR="0062207D">
        <w:rPr>
          <w:rFonts w:ascii="Times New Roman" w:hAnsi="Times New Roman" w:cs="Times New Roman"/>
        </w:rPr>
        <w:t xml:space="preserve">  List of GO biological processes for strains with significant (p&lt; 0.05) fold change differences (log2FC&gt; 0.66).  GO ana</w:t>
      </w:r>
      <w:r w:rsidR="004D7D9E">
        <w:rPr>
          <w:rFonts w:ascii="Times New Roman" w:hAnsi="Times New Roman" w:cs="Times New Roman"/>
        </w:rPr>
        <w:t>lysis was carried out on the ami</w:t>
      </w:r>
      <w:r w:rsidR="0062207D">
        <w:rPr>
          <w:rFonts w:ascii="Times New Roman" w:hAnsi="Times New Roman" w:cs="Times New Roman"/>
        </w:rPr>
        <w:t>GO server.</w:t>
      </w:r>
    </w:p>
    <w:p w14:paraId="2D30A8E9" w14:textId="77777777" w:rsidR="00A05D12" w:rsidRDefault="00A05D12" w:rsidP="003759CD">
      <w:pPr>
        <w:widowControl w:val="0"/>
        <w:autoSpaceDE w:val="0"/>
        <w:autoSpaceDN w:val="0"/>
        <w:adjustRightInd w:val="0"/>
        <w:rPr>
          <w:rFonts w:ascii="Times New Roman" w:hAnsi="Times New Roman" w:cs="Times New Roman"/>
        </w:rPr>
      </w:pPr>
    </w:p>
    <w:p w14:paraId="3ECCCF42" w14:textId="7917EA5A" w:rsidR="00A05D12" w:rsidRDefault="00A05D12" w:rsidP="003759CD">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Supplementary Table 5</w:t>
      </w:r>
      <w:r w:rsidRPr="00882E1C">
        <w:rPr>
          <w:rFonts w:ascii="Times New Roman" w:hAnsi="Times New Roman" w:cs="Times New Roman"/>
        </w:rPr>
        <w:t>.</w:t>
      </w:r>
      <w:proofErr w:type="gramEnd"/>
      <w:r w:rsidRPr="00882E1C">
        <w:rPr>
          <w:rFonts w:ascii="Times New Roman" w:hAnsi="Times New Roman" w:cs="Times New Roman"/>
        </w:rPr>
        <w:t xml:space="preserve">   </w:t>
      </w:r>
      <w:r>
        <w:rPr>
          <w:rFonts w:ascii="Times New Roman" w:hAnsi="Times New Roman" w:cs="Times New Roman"/>
        </w:rPr>
        <w:t xml:space="preserve">List of </w:t>
      </w:r>
      <w:r w:rsidR="0062207D">
        <w:rPr>
          <w:rFonts w:ascii="Times New Roman" w:hAnsi="Times New Roman" w:cs="Times New Roman"/>
          <w:i/>
        </w:rPr>
        <w:t>Saccharomyces</w:t>
      </w:r>
      <w:r>
        <w:rPr>
          <w:rFonts w:ascii="Times New Roman" w:hAnsi="Times New Roman" w:cs="Times New Roman"/>
          <w:i/>
        </w:rPr>
        <w:t xml:space="preserve"> </w:t>
      </w:r>
      <w:proofErr w:type="spellStart"/>
      <w:r>
        <w:rPr>
          <w:rFonts w:ascii="Times New Roman" w:hAnsi="Times New Roman" w:cs="Times New Roman"/>
          <w:i/>
        </w:rPr>
        <w:t>cerevisi</w:t>
      </w:r>
      <w:r w:rsidR="0062207D">
        <w:rPr>
          <w:rFonts w:ascii="Times New Roman" w:hAnsi="Times New Roman" w:cs="Times New Roman"/>
          <w:i/>
        </w:rPr>
        <w:t>ae</w:t>
      </w:r>
      <w:proofErr w:type="spellEnd"/>
      <w:r>
        <w:rPr>
          <w:rFonts w:ascii="Times New Roman" w:hAnsi="Times New Roman" w:cs="Times New Roman"/>
        </w:rPr>
        <w:t xml:space="preserve"> strains used in this study.</w:t>
      </w:r>
    </w:p>
    <w:p w14:paraId="0689CF30" w14:textId="77777777" w:rsidR="00EB02E7" w:rsidRDefault="00EB02E7" w:rsidP="003759CD">
      <w:pPr>
        <w:widowControl w:val="0"/>
        <w:autoSpaceDE w:val="0"/>
        <w:autoSpaceDN w:val="0"/>
        <w:adjustRightInd w:val="0"/>
        <w:rPr>
          <w:rFonts w:ascii="Times New Roman" w:hAnsi="Times New Roman" w:cs="Times New Roman"/>
        </w:rPr>
      </w:pPr>
    </w:p>
    <w:p w14:paraId="1A4818D0" w14:textId="396647D5" w:rsidR="00EB02E7" w:rsidRDefault="00EB02E7" w:rsidP="00EB02E7">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Supplementary Table 6.</w:t>
      </w:r>
      <w:proofErr w:type="gramEnd"/>
      <w:r>
        <w:rPr>
          <w:rFonts w:ascii="Times New Roman" w:hAnsi="Times New Roman" w:cs="Times New Roman"/>
        </w:rPr>
        <w:t xml:space="preserve">   Pairwise c</w:t>
      </w:r>
      <w:r>
        <w:rPr>
          <w:rFonts w:ascii="Times New Roman" w:hAnsi="Times New Roman" w:cs="Times New Roman"/>
        </w:rPr>
        <w:t>omparison</w:t>
      </w:r>
      <w:r>
        <w:rPr>
          <w:rFonts w:ascii="Times New Roman" w:hAnsi="Times New Roman" w:cs="Times New Roman"/>
        </w:rPr>
        <w:t>s</w:t>
      </w:r>
      <w:r>
        <w:rPr>
          <w:rFonts w:ascii="Times New Roman" w:hAnsi="Times New Roman" w:cs="Times New Roman"/>
        </w:rPr>
        <w:t xml:space="preserve"> of </w:t>
      </w:r>
      <w:r>
        <w:rPr>
          <w:rFonts w:ascii="Times New Roman" w:hAnsi="Times New Roman" w:cs="Times New Roman"/>
        </w:rPr>
        <w:t>all annotated</w:t>
      </w:r>
      <w:r>
        <w:rPr>
          <w:rFonts w:ascii="Times New Roman" w:hAnsi="Times New Roman" w:cs="Times New Roman"/>
        </w:rPr>
        <w:t xml:space="preserve"> classes of RNAs </w:t>
      </w:r>
      <w:r w:rsidRPr="00882E1C">
        <w:rPr>
          <w:rFonts w:ascii="Times New Roman" w:hAnsi="Times New Roman" w:cs="Times New Roman"/>
        </w:rPr>
        <w:t>detected</w:t>
      </w:r>
      <w:r>
        <w:rPr>
          <w:rFonts w:ascii="Times New Roman" w:hAnsi="Times New Roman" w:cs="Times New Roman"/>
        </w:rPr>
        <w:t xml:space="preserve"> by RNA-</w:t>
      </w:r>
      <w:proofErr w:type="spellStart"/>
      <w:r>
        <w:rPr>
          <w:rFonts w:ascii="Times New Roman" w:hAnsi="Times New Roman" w:cs="Times New Roman"/>
        </w:rPr>
        <w:t>seq</w:t>
      </w:r>
      <w:proofErr w:type="spellEnd"/>
      <w:r>
        <w:rPr>
          <w:rFonts w:ascii="Times New Roman" w:hAnsi="Times New Roman" w:cs="Times New Roman"/>
        </w:rPr>
        <w:t xml:space="preserve"> </w:t>
      </w:r>
      <w:r>
        <w:rPr>
          <w:rFonts w:ascii="Times New Roman" w:hAnsi="Times New Roman" w:cs="Times New Roman"/>
        </w:rPr>
        <w:t xml:space="preserve">from wild type, </w:t>
      </w:r>
      <w:r w:rsidRPr="00882E1C">
        <w:rPr>
          <w:rFonts w:ascii="Times New Roman" w:hAnsi="Times New Roman" w:cs="Times New Roman"/>
          <w:i/>
        </w:rPr>
        <w:t>rrp6</w:t>
      </w:r>
      <w:r>
        <w:rPr>
          <w:rFonts w:ascii="Times New Roman" w:hAnsi="Times New Roman" w:cs="Times New Roman"/>
        </w:rPr>
        <w:t>-</w:t>
      </w:r>
      <w:r w:rsidRPr="00882E1C">
        <w:rPr>
          <w:rFonts w:ascii="Symbol" w:hAnsi="Symbol" w:cs="Times New Roman"/>
        </w:rPr>
        <w:t></w:t>
      </w:r>
      <w:r>
        <w:rPr>
          <w:rFonts w:ascii="Symbol" w:hAnsi="Symbol" w:cs="Times New Roman"/>
        </w:rPr>
        <w:t></w:t>
      </w:r>
      <w:r>
        <w:rPr>
          <w:rFonts w:ascii="Times New Roman" w:hAnsi="Times New Roman" w:cs="Times New Roman"/>
        </w:rPr>
        <w:t xml:space="preserve"> </w:t>
      </w:r>
      <w:r>
        <w:rPr>
          <w:rFonts w:ascii="Times New Roman" w:hAnsi="Times New Roman"/>
          <w:i/>
        </w:rPr>
        <w:t>air1</w:t>
      </w:r>
      <w:r>
        <w:rPr>
          <w:rFonts w:ascii="Times New Roman" w:hAnsi="Times New Roman"/>
        </w:rPr>
        <w:t xml:space="preserve">-Δ </w:t>
      </w:r>
      <w:r>
        <w:rPr>
          <w:rFonts w:ascii="Times New Roman" w:hAnsi="Times New Roman"/>
          <w:i/>
        </w:rPr>
        <w:t>rrp6</w:t>
      </w:r>
      <w:r>
        <w:rPr>
          <w:rFonts w:ascii="Times New Roman" w:hAnsi="Times New Roman"/>
        </w:rPr>
        <w:t>-Δ</w:t>
      </w:r>
      <w:r>
        <w:rPr>
          <w:rFonts w:ascii="Times New Roman" w:hAnsi="Times New Roman" w:cs="Times New Roman"/>
        </w:rPr>
        <w:t xml:space="preserve"> and </w:t>
      </w:r>
      <w:r>
        <w:rPr>
          <w:rFonts w:ascii="Times New Roman" w:hAnsi="Times New Roman"/>
          <w:i/>
        </w:rPr>
        <w:t>air1</w:t>
      </w:r>
      <w:r>
        <w:rPr>
          <w:rFonts w:ascii="Times New Roman" w:hAnsi="Times New Roman"/>
        </w:rPr>
        <w:t xml:space="preserve">-Δ </w:t>
      </w:r>
      <w:r>
        <w:rPr>
          <w:rFonts w:ascii="Times New Roman" w:hAnsi="Times New Roman"/>
          <w:i/>
        </w:rPr>
        <w:t>rrp6</w:t>
      </w:r>
      <w:r>
        <w:rPr>
          <w:rFonts w:ascii="Times New Roman" w:hAnsi="Times New Roman"/>
        </w:rPr>
        <w:t>-Δ</w:t>
      </w:r>
      <w:r>
        <w:rPr>
          <w:rFonts w:ascii="Times New Roman" w:hAnsi="Times New Roman" w:cs="Times New Roman"/>
        </w:rPr>
        <w:t xml:space="preserve"> cells.  Each sheet lists the log-abundance ratio (i.e. fold change)</w:t>
      </w:r>
      <w:r w:rsidRPr="00882E1C">
        <w:rPr>
          <w:rFonts w:ascii="Times New Roman" w:hAnsi="Times New Roman" w:cs="Times New Roman"/>
        </w:rPr>
        <w:t xml:space="preserve"> </w:t>
      </w:r>
      <w:proofErr w:type="gramStart"/>
      <w:r w:rsidRPr="00882E1C">
        <w:rPr>
          <w:rFonts w:ascii="Times New Roman" w:hAnsi="Times New Roman" w:cs="Times New Roman"/>
        </w:rPr>
        <w:t xml:space="preserve">for each </w:t>
      </w:r>
      <w:r>
        <w:rPr>
          <w:rFonts w:ascii="Times New Roman" w:hAnsi="Times New Roman" w:cs="Times New Roman"/>
        </w:rPr>
        <w:t>RNA</w:t>
      </w:r>
      <w:proofErr w:type="gramEnd"/>
      <w:r w:rsidRPr="00882E1C">
        <w:rPr>
          <w:rFonts w:ascii="Times New Roman" w:hAnsi="Times New Roman" w:cs="Times New Roman"/>
        </w:rPr>
        <w:t xml:space="preserve"> in the two groups being compared </w:t>
      </w:r>
      <w:r>
        <w:rPr>
          <w:rFonts w:ascii="Times New Roman" w:hAnsi="Times New Roman" w:cs="Times New Roman"/>
        </w:rPr>
        <w:t xml:space="preserve">in log base 2.  The p-value is the exact </w:t>
      </w:r>
      <w:r w:rsidRPr="00882E1C">
        <w:rPr>
          <w:rFonts w:ascii="Times New Roman" w:hAnsi="Times New Roman" w:cs="Times New Roman"/>
        </w:rPr>
        <w:t xml:space="preserve">value for differential expression </w:t>
      </w:r>
      <w:r>
        <w:rPr>
          <w:rFonts w:ascii="Times New Roman" w:hAnsi="Times New Roman" w:cs="Times New Roman"/>
        </w:rPr>
        <w:t xml:space="preserve">calculated </w:t>
      </w:r>
      <w:r w:rsidRPr="00882E1C">
        <w:rPr>
          <w:rFonts w:ascii="Times New Roman" w:hAnsi="Times New Roman" w:cs="Times New Roman"/>
        </w:rPr>
        <w:t>using the</w:t>
      </w:r>
      <w:r>
        <w:rPr>
          <w:rFonts w:ascii="Times New Roman" w:hAnsi="Times New Roman" w:cs="Times New Roman"/>
        </w:rPr>
        <w:t xml:space="preserve"> </w:t>
      </w:r>
      <w:r w:rsidRPr="00882E1C">
        <w:rPr>
          <w:rFonts w:ascii="Times New Roman" w:hAnsi="Times New Roman" w:cs="Times New Roman"/>
        </w:rPr>
        <w:t>Negative Binomial model.</w:t>
      </w:r>
    </w:p>
    <w:p w14:paraId="6FDE2001" w14:textId="377EAFB7" w:rsidR="00EB02E7" w:rsidRPr="00A05D12" w:rsidRDefault="00EB02E7" w:rsidP="003759CD">
      <w:pPr>
        <w:widowControl w:val="0"/>
        <w:autoSpaceDE w:val="0"/>
        <w:autoSpaceDN w:val="0"/>
        <w:adjustRightInd w:val="0"/>
        <w:rPr>
          <w:rFonts w:ascii="Times New Roman" w:hAnsi="Times New Roman" w:cs="Times New Roman"/>
        </w:rPr>
      </w:pPr>
    </w:p>
    <w:p w14:paraId="5AB2257D" w14:textId="77777777" w:rsidR="00882E1C" w:rsidRDefault="00882E1C">
      <w:bookmarkStart w:id="0" w:name="_GoBack"/>
      <w:bookmarkEnd w:id="0"/>
    </w:p>
    <w:sectPr w:rsidR="00882E1C" w:rsidSect="00310A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1C"/>
    <w:rsid w:val="00310A9F"/>
    <w:rsid w:val="00355E2F"/>
    <w:rsid w:val="003759CD"/>
    <w:rsid w:val="004D7D9E"/>
    <w:rsid w:val="005732BD"/>
    <w:rsid w:val="0062207D"/>
    <w:rsid w:val="00691C96"/>
    <w:rsid w:val="00882E1C"/>
    <w:rsid w:val="00A05D12"/>
    <w:rsid w:val="00C54E21"/>
    <w:rsid w:val="00EB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9817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280</Words>
  <Characters>1601</Characters>
  <Application>Microsoft Macintosh Word</Application>
  <DocSecurity>0</DocSecurity>
  <Lines>13</Lines>
  <Paragraphs>3</Paragraphs>
  <ScaleCrop>false</ScaleCrop>
  <Company>University of Rochester</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Butler</dc:creator>
  <cp:keywords/>
  <dc:description/>
  <cp:lastModifiedBy>Scott Butler</cp:lastModifiedBy>
  <cp:revision>8</cp:revision>
  <dcterms:created xsi:type="dcterms:W3CDTF">2012-01-18T15:38:00Z</dcterms:created>
  <dcterms:modified xsi:type="dcterms:W3CDTF">2012-02-13T15:39:00Z</dcterms:modified>
</cp:coreProperties>
</file>