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86" w:rsidRDefault="00063086" w:rsidP="00063086">
      <w:pPr>
        <w:spacing w:line="360" w:lineRule="auto"/>
        <w:ind w:left="-720"/>
        <w:rPr>
          <w:rFonts w:ascii="Arial" w:hAnsi="Arial" w:cs="Arial"/>
          <w:szCs w:val="20"/>
        </w:rPr>
      </w:pPr>
      <w:proofErr w:type="gramStart"/>
      <w:r w:rsidRPr="002645D8">
        <w:rPr>
          <w:rFonts w:ascii="Arial" w:hAnsi="Arial" w:cs="Arial"/>
          <w:b/>
          <w:szCs w:val="20"/>
        </w:rPr>
        <w:t>SUPPLEMENTARY FIGURE 1.</w:t>
      </w:r>
      <w:proofErr w:type="gramEnd"/>
      <w:r w:rsidRPr="002645D8">
        <w:rPr>
          <w:rFonts w:ascii="Arial" w:hAnsi="Arial" w:cs="Arial"/>
          <w:b/>
          <w:szCs w:val="20"/>
        </w:rPr>
        <w:t xml:space="preserve"> </w:t>
      </w:r>
      <w:r w:rsidRPr="00471530">
        <w:rPr>
          <w:rFonts w:ascii="Arial" w:hAnsi="Arial" w:cs="Arial"/>
          <w:b/>
          <w:szCs w:val="20"/>
        </w:rPr>
        <w:t>60S ribosomal subunits decrease and</w:t>
      </w:r>
      <w:r>
        <w:rPr>
          <w:rFonts w:ascii="Arial" w:hAnsi="Arial" w:cs="Arial"/>
          <w:b/>
          <w:szCs w:val="20"/>
        </w:rPr>
        <w:t xml:space="preserve"> </w:t>
      </w:r>
      <w:proofErr w:type="spellStart"/>
      <w:r>
        <w:rPr>
          <w:rFonts w:ascii="Arial" w:hAnsi="Arial" w:cs="Arial"/>
          <w:b/>
          <w:szCs w:val="20"/>
        </w:rPr>
        <w:t>halfmer</w:t>
      </w:r>
      <w:proofErr w:type="spellEnd"/>
      <w:r>
        <w:rPr>
          <w:rFonts w:ascii="Arial" w:hAnsi="Arial" w:cs="Arial"/>
          <w:b/>
          <w:szCs w:val="20"/>
        </w:rPr>
        <w:t xml:space="preserve"> polyribosomes form</w:t>
      </w:r>
      <w:r w:rsidRPr="00471530">
        <w:rPr>
          <w:rFonts w:ascii="Arial" w:hAnsi="Arial" w:cs="Arial"/>
          <w:b/>
          <w:szCs w:val="20"/>
        </w:rPr>
        <w:t xml:space="preserve"> 4 hours </w:t>
      </w:r>
      <w:r>
        <w:rPr>
          <w:rFonts w:ascii="Arial" w:hAnsi="Arial" w:cs="Arial"/>
          <w:b/>
          <w:szCs w:val="20"/>
        </w:rPr>
        <w:t>after</w:t>
      </w:r>
      <w:r w:rsidRPr="00471530">
        <w:rPr>
          <w:rFonts w:ascii="Arial" w:hAnsi="Arial" w:cs="Arial"/>
          <w:b/>
          <w:szCs w:val="20"/>
        </w:rPr>
        <w:t xml:space="preserve"> depletion of L8</w:t>
      </w:r>
    </w:p>
    <w:p w:rsidR="00063086" w:rsidRDefault="00063086" w:rsidP="00063086">
      <w:pPr>
        <w:spacing w:line="360" w:lineRule="auto"/>
        <w:ind w:left="-720"/>
        <w:rPr>
          <w:rFonts w:ascii="Arial" w:hAnsi="Arial" w:cs="Arial"/>
          <w:szCs w:val="20"/>
        </w:rPr>
      </w:pPr>
    </w:p>
    <w:p w:rsidR="00063086" w:rsidRDefault="00063086" w:rsidP="00063086">
      <w:pPr>
        <w:spacing w:line="360" w:lineRule="auto"/>
        <w:ind w:left="-720"/>
        <w:rPr>
          <w:rFonts w:ascii="Arial" w:hAnsi="Arial" w:cs="Arial"/>
          <w:szCs w:val="20"/>
        </w:rPr>
      </w:pPr>
      <w:r>
        <w:rPr>
          <w:rFonts w:ascii="Arial" w:hAnsi="Arial" w:cs="Arial"/>
          <w:szCs w:val="20"/>
        </w:rPr>
        <w:t xml:space="preserve">Yeast strain </w:t>
      </w:r>
      <w:r>
        <w:rPr>
          <w:rFonts w:ascii="Arial" w:hAnsi="Arial" w:cs="Arial"/>
        </w:rPr>
        <w:t>TY1097 (</w:t>
      </w:r>
      <w:r w:rsidRPr="006548FE">
        <w:rPr>
          <w:rFonts w:ascii="Arial" w:hAnsi="Arial" w:cs="Arial"/>
          <w:i/>
          <w:szCs w:val="20"/>
        </w:rPr>
        <w:t>GAL-</w:t>
      </w:r>
      <w:r>
        <w:rPr>
          <w:rFonts w:ascii="Arial" w:hAnsi="Arial" w:cs="Arial"/>
          <w:i/>
          <w:szCs w:val="20"/>
        </w:rPr>
        <w:t>RP</w:t>
      </w:r>
      <w:r w:rsidRPr="006548FE">
        <w:rPr>
          <w:rFonts w:ascii="Arial" w:hAnsi="Arial" w:cs="Arial"/>
          <w:i/>
          <w:szCs w:val="20"/>
        </w:rPr>
        <w:t>L8</w:t>
      </w:r>
      <w:r>
        <w:rPr>
          <w:rFonts w:ascii="Arial" w:hAnsi="Arial" w:cs="Arial"/>
          <w:i/>
          <w:szCs w:val="20"/>
        </w:rPr>
        <w:t>)</w:t>
      </w:r>
      <w:r>
        <w:rPr>
          <w:rFonts w:ascii="Arial" w:hAnsi="Arial" w:cs="Arial"/>
          <w:szCs w:val="20"/>
        </w:rPr>
        <w:t xml:space="preserve"> was</w:t>
      </w:r>
      <w:r w:rsidRPr="00E2331D">
        <w:rPr>
          <w:rFonts w:ascii="Arial" w:hAnsi="Arial" w:cs="Arial"/>
          <w:szCs w:val="20"/>
        </w:rPr>
        <w:t xml:space="preserve"> grown in </w:t>
      </w:r>
      <w:proofErr w:type="spellStart"/>
      <w:r w:rsidRPr="00E2331D">
        <w:rPr>
          <w:rFonts w:ascii="Arial" w:hAnsi="Arial" w:cs="Arial"/>
          <w:szCs w:val="20"/>
        </w:rPr>
        <w:t>YEP</w:t>
      </w:r>
      <w:r>
        <w:rPr>
          <w:rFonts w:ascii="Arial" w:hAnsi="Arial" w:cs="Arial"/>
          <w:szCs w:val="20"/>
        </w:rPr>
        <w:t>Gal</w:t>
      </w:r>
      <w:proofErr w:type="spellEnd"/>
      <w:r>
        <w:rPr>
          <w:rFonts w:ascii="Arial" w:hAnsi="Arial" w:cs="Arial"/>
          <w:szCs w:val="20"/>
        </w:rPr>
        <w:t xml:space="preserve"> or shifted to </w:t>
      </w:r>
      <w:proofErr w:type="spellStart"/>
      <w:r>
        <w:rPr>
          <w:rFonts w:ascii="Arial" w:hAnsi="Arial" w:cs="Arial"/>
          <w:szCs w:val="20"/>
        </w:rPr>
        <w:t>YEPGlu</w:t>
      </w:r>
      <w:proofErr w:type="spellEnd"/>
      <w:r>
        <w:rPr>
          <w:rFonts w:ascii="Arial" w:hAnsi="Arial" w:cs="Arial"/>
          <w:szCs w:val="20"/>
        </w:rPr>
        <w:t xml:space="preserve"> for 4</w:t>
      </w:r>
    </w:p>
    <w:p w:rsidR="00063086" w:rsidRPr="00471530" w:rsidRDefault="00063086" w:rsidP="00063086">
      <w:pPr>
        <w:spacing w:line="360" w:lineRule="auto"/>
        <w:ind w:left="-720"/>
        <w:rPr>
          <w:rFonts w:ascii="Arial" w:hAnsi="Arial" w:cs="Arial"/>
          <w:b/>
          <w:szCs w:val="20"/>
        </w:rPr>
      </w:pPr>
      <w:r>
        <w:rPr>
          <w:rFonts w:ascii="Arial" w:hAnsi="Arial" w:cs="Arial"/>
          <w:szCs w:val="20"/>
        </w:rPr>
        <w:t xml:space="preserve"> </w:t>
      </w:r>
      <w:proofErr w:type="gramStart"/>
      <w:r>
        <w:rPr>
          <w:rFonts w:ascii="Arial" w:hAnsi="Arial" w:cs="Arial"/>
          <w:szCs w:val="20"/>
        </w:rPr>
        <w:t>hours</w:t>
      </w:r>
      <w:proofErr w:type="gramEnd"/>
      <w:r w:rsidRPr="00E2331D">
        <w:rPr>
          <w:rFonts w:ascii="Arial" w:hAnsi="Arial" w:cs="Arial"/>
          <w:szCs w:val="20"/>
        </w:rPr>
        <w:t>. Sucrose gradient fractionations we</w:t>
      </w:r>
      <w:r>
        <w:rPr>
          <w:rFonts w:ascii="Arial" w:hAnsi="Arial" w:cs="Arial"/>
          <w:szCs w:val="20"/>
        </w:rPr>
        <w:t>re performed as described in Fig. 1B</w:t>
      </w:r>
      <w:r w:rsidRPr="00E2331D">
        <w:rPr>
          <w:rFonts w:ascii="Arial" w:hAnsi="Arial" w:cs="Arial"/>
          <w:szCs w:val="20"/>
        </w:rPr>
        <w:t>.</w:t>
      </w:r>
    </w:p>
    <w:p w:rsidR="00063086" w:rsidRPr="002645D8" w:rsidRDefault="00063086" w:rsidP="00063086">
      <w:pPr>
        <w:spacing w:line="360" w:lineRule="auto"/>
        <w:ind w:left="-720"/>
        <w:rPr>
          <w:rFonts w:ascii="Arial" w:hAnsi="Arial" w:cs="Arial"/>
          <w:b/>
          <w:szCs w:val="20"/>
        </w:rPr>
      </w:pPr>
    </w:p>
    <w:p w:rsidR="00063086" w:rsidRPr="002645D8" w:rsidRDefault="00063086" w:rsidP="00063086">
      <w:pPr>
        <w:spacing w:line="360" w:lineRule="auto"/>
        <w:ind w:left="-720"/>
        <w:rPr>
          <w:rFonts w:ascii="Arial" w:hAnsi="Arial" w:cs="Arial"/>
          <w:b/>
          <w:szCs w:val="20"/>
        </w:rPr>
      </w:pPr>
      <w:proofErr w:type="gramStart"/>
      <w:r w:rsidRPr="002645D8">
        <w:rPr>
          <w:rFonts w:ascii="Arial" w:hAnsi="Arial" w:cs="Arial"/>
          <w:b/>
          <w:szCs w:val="20"/>
        </w:rPr>
        <w:t>SUPPLEMENTARY FIGURE 2.</w:t>
      </w:r>
      <w:proofErr w:type="gramEnd"/>
      <w:r w:rsidRPr="002645D8">
        <w:rPr>
          <w:rFonts w:ascii="Arial" w:hAnsi="Arial" w:cs="Arial"/>
          <w:b/>
          <w:szCs w:val="20"/>
        </w:rPr>
        <w:t xml:space="preserve"> A</w:t>
      </w:r>
      <w:r w:rsidRPr="00471530">
        <w:rPr>
          <w:rFonts w:ascii="Arial" w:hAnsi="Arial" w:cs="Arial"/>
          <w:b/>
          <w:szCs w:val="20"/>
          <w:vertAlign w:val="subscript"/>
        </w:rPr>
        <w:t>3</w:t>
      </w:r>
      <w:r w:rsidRPr="002645D8">
        <w:rPr>
          <w:rFonts w:ascii="Arial" w:hAnsi="Arial" w:cs="Arial"/>
          <w:b/>
          <w:szCs w:val="20"/>
        </w:rPr>
        <w:t xml:space="preserve"> </w:t>
      </w:r>
      <w:r>
        <w:rPr>
          <w:rFonts w:ascii="Arial" w:hAnsi="Arial" w:cs="Arial"/>
          <w:b/>
          <w:szCs w:val="20"/>
        </w:rPr>
        <w:t>assembly factors and r-</w:t>
      </w:r>
      <w:r w:rsidRPr="002645D8">
        <w:rPr>
          <w:rFonts w:ascii="Arial" w:hAnsi="Arial" w:cs="Arial"/>
          <w:b/>
          <w:szCs w:val="20"/>
        </w:rPr>
        <w:t>proteins are missing from pre</w:t>
      </w:r>
      <w:r>
        <w:rPr>
          <w:rFonts w:ascii="Arial" w:hAnsi="Arial" w:cs="Arial"/>
          <w:b/>
          <w:szCs w:val="20"/>
        </w:rPr>
        <w:t>-</w:t>
      </w:r>
      <w:r w:rsidRPr="002645D8">
        <w:rPr>
          <w:rFonts w:ascii="Arial" w:hAnsi="Arial" w:cs="Arial"/>
          <w:b/>
          <w:szCs w:val="20"/>
        </w:rPr>
        <w:t>ribosomes within 4 hours after depleting L7 or L8</w:t>
      </w:r>
    </w:p>
    <w:p w:rsidR="00063086" w:rsidRPr="002645D8" w:rsidRDefault="00063086" w:rsidP="00063086">
      <w:pPr>
        <w:ind w:left="-720"/>
        <w:rPr>
          <w:rFonts w:ascii="Arial" w:hAnsi="Arial" w:cs="Arial"/>
          <w:b/>
          <w:szCs w:val="20"/>
        </w:rPr>
      </w:pPr>
    </w:p>
    <w:p w:rsidR="00063086" w:rsidRPr="002645D8" w:rsidRDefault="00063086" w:rsidP="00063086">
      <w:pPr>
        <w:spacing w:line="360" w:lineRule="auto"/>
        <w:ind w:left="-720"/>
        <w:rPr>
          <w:rFonts w:ascii="Arial" w:hAnsi="Arial" w:cs="Arial"/>
          <w:szCs w:val="20"/>
        </w:rPr>
      </w:pPr>
      <w:r w:rsidRPr="002645D8">
        <w:rPr>
          <w:rFonts w:ascii="Arial" w:hAnsi="Arial" w:cs="Arial"/>
          <w:b/>
          <w:szCs w:val="20"/>
        </w:rPr>
        <w:t xml:space="preserve"> </w:t>
      </w:r>
      <w:r>
        <w:rPr>
          <w:rFonts w:ascii="Arial" w:hAnsi="Arial" w:cs="Arial"/>
          <w:b/>
          <w:szCs w:val="20"/>
        </w:rPr>
        <w:t xml:space="preserve">(A) </w:t>
      </w:r>
      <w:r w:rsidRPr="002645D8">
        <w:rPr>
          <w:rFonts w:ascii="Arial" w:hAnsi="Arial" w:cs="Arial"/>
          <w:szCs w:val="20"/>
        </w:rPr>
        <w:t xml:space="preserve">Extracts were prepared from </w:t>
      </w:r>
      <w:r w:rsidRPr="00FE0D62">
        <w:rPr>
          <w:rFonts w:ascii="Arial" w:hAnsi="Arial" w:cs="Arial"/>
          <w:szCs w:val="20"/>
        </w:rPr>
        <w:t>JWY8492</w:t>
      </w:r>
      <w:r>
        <w:rPr>
          <w:rFonts w:ascii="Arial" w:hAnsi="Arial" w:cs="Arial"/>
          <w:szCs w:val="20"/>
        </w:rPr>
        <w:t xml:space="preserve"> (</w:t>
      </w:r>
      <w:r>
        <w:rPr>
          <w:rFonts w:ascii="Arial" w:hAnsi="Arial" w:cs="Arial"/>
          <w:i/>
          <w:szCs w:val="20"/>
        </w:rPr>
        <w:t>GAL-RPL7</w:t>
      </w:r>
      <w:r w:rsidRPr="002645D8">
        <w:rPr>
          <w:rFonts w:ascii="Arial" w:hAnsi="Arial" w:cs="Arial"/>
          <w:i/>
          <w:szCs w:val="20"/>
        </w:rPr>
        <w:t xml:space="preserve"> RPF2-TAP</w:t>
      </w:r>
      <w:r>
        <w:rPr>
          <w:rFonts w:ascii="Arial" w:hAnsi="Arial" w:cs="Arial"/>
          <w:i/>
          <w:szCs w:val="20"/>
        </w:rPr>
        <w:t>)</w:t>
      </w:r>
      <w:r w:rsidRPr="00FE0D62">
        <w:rPr>
          <w:rFonts w:ascii="Arial" w:hAnsi="Arial" w:cs="Arial"/>
          <w:i/>
          <w:szCs w:val="20"/>
        </w:rPr>
        <w:t xml:space="preserve"> </w:t>
      </w:r>
      <w:r w:rsidRPr="002645D8">
        <w:rPr>
          <w:rFonts w:ascii="Arial" w:hAnsi="Arial" w:cs="Arial"/>
          <w:szCs w:val="20"/>
        </w:rPr>
        <w:t xml:space="preserve">and </w:t>
      </w:r>
      <w:r w:rsidRPr="00FE0D62">
        <w:rPr>
          <w:rFonts w:ascii="Arial" w:hAnsi="Arial" w:cs="Arial"/>
          <w:szCs w:val="20"/>
        </w:rPr>
        <w:t>JWY8591</w:t>
      </w:r>
      <w:r>
        <w:rPr>
          <w:rFonts w:ascii="Arial" w:hAnsi="Arial" w:cs="Arial"/>
          <w:szCs w:val="20"/>
        </w:rPr>
        <w:t xml:space="preserve"> </w:t>
      </w:r>
      <w:bookmarkStart w:id="0" w:name="_GoBack"/>
      <w:bookmarkEnd w:id="0"/>
      <w:r>
        <w:rPr>
          <w:rFonts w:ascii="Arial" w:hAnsi="Arial" w:cs="Arial"/>
          <w:szCs w:val="20"/>
        </w:rPr>
        <w:t>(</w:t>
      </w:r>
      <w:r>
        <w:rPr>
          <w:rFonts w:ascii="Arial" w:hAnsi="Arial" w:cs="Arial"/>
          <w:i/>
          <w:szCs w:val="20"/>
        </w:rPr>
        <w:t>GAL-RPL8</w:t>
      </w:r>
      <w:r w:rsidRPr="002645D8">
        <w:rPr>
          <w:rFonts w:ascii="Arial" w:hAnsi="Arial" w:cs="Arial"/>
          <w:i/>
          <w:szCs w:val="20"/>
        </w:rPr>
        <w:t xml:space="preserve"> RPF2-TAP</w:t>
      </w:r>
      <w:r>
        <w:rPr>
          <w:rFonts w:ascii="Arial" w:hAnsi="Arial" w:cs="Arial"/>
          <w:i/>
          <w:szCs w:val="20"/>
        </w:rPr>
        <w:t>)</w:t>
      </w:r>
      <w:r>
        <w:rPr>
          <w:rFonts w:ascii="Arial" w:hAnsi="Arial" w:cs="Arial"/>
          <w:szCs w:val="20"/>
        </w:rPr>
        <w:t xml:space="preserve"> strains grown</w:t>
      </w:r>
      <w:r w:rsidRPr="002645D8">
        <w:rPr>
          <w:rFonts w:ascii="Arial" w:hAnsi="Arial" w:cs="Arial"/>
          <w:szCs w:val="20"/>
        </w:rPr>
        <w:t xml:space="preserve"> in </w:t>
      </w:r>
      <w:proofErr w:type="spellStart"/>
      <w:r w:rsidRPr="002645D8">
        <w:rPr>
          <w:rFonts w:ascii="Arial" w:hAnsi="Arial" w:cs="Arial"/>
          <w:szCs w:val="20"/>
        </w:rPr>
        <w:t>YEPGal</w:t>
      </w:r>
      <w:proofErr w:type="spellEnd"/>
      <w:r w:rsidRPr="002645D8">
        <w:rPr>
          <w:rFonts w:ascii="Arial" w:hAnsi="Arial" w:cs="Arial"/>
          <w:szCs w:val="20"/>
        </w:rPr>
        <w:t xml:space="preserve"> or shifted from </w:t>
      </w:r>
      <w:proofErr w:type="spellStart"/>
      <w:r w:rsidRPr="002645D8">
        <w:rPr>
          <w:rFonts w:ascii="Arial" w:hAnsi="Arial" w:cs="Arial"/>
          <w:szCs w:val="20"/>
        </w:rPr>
        <w:t>YEPGal</w:t>
      </w:r>
      <w:proofErr w:type="spellEnd"/>
      <w:r w:rsidRPr="002645D8">
        <w:rPr>
          <w:rFonts w:ascii="Arial" w:hAnsi="Arial" w:cs="Arial"/>
          <w:szCs w:val="20"/>
        </w:rPr>
        <w:t xml:space="preserve"> to </w:t>
      </w:r>
      <w:proofErr w:type="spellStart"/>
      <w:r w:rsidRPr="002645D8">
        <w:rPr>
          <w:rFonts w:ascii="Arial" w:hAnsi="Arial" w:cs="Arial"/>
          <w:szCs w:val="20"/>
        </w:rPr>
        <w:t>YEPGlu</w:t>
      </w:r>
      <w:proofErr w:type="spellEnd"/>
      <w:r w:rsidRPr="002645D8">
        <w:rPr>
          <w:rFonts w:ascii="Arial" w:hAnsi="Arial" w:cs="Arial"/>
          <w:szCs w:val="20"/>
        </w:rPr>
        <w:t xml:space="preserve"> for 4 and 16h. Pre</w:t>
      </w:r>
      <w:r>
        <w:rPr>
          <w:rFonts w:ascii="Arial" w:hAnsi="Arial" w:cs="Arial"/>
          <w:szCs w:val="20"/>
        </w:rPr>
        <w:t>-</w:t>
      </w:r>
      <w:r w:rsidRPr="002645D8">
        <w:rPr>
          <w:rFonts w:ascii="Arial" w:hAnsi="Arial" w:cs="Arial"/>
          <w:szCs w:val="20"/>
        </w:rPr>
        <w:t>ribosomes w</w:t>
      </w:r>
      <w:r>
        <w:rPr>
          <w:rFonts w:ascii="Arial" w:hAnsi="Arial" w:cs="Arial"/>
          <w:szCs w:val="20"/>
        </w:rPr>
        <w:t xml:space="preserve">ere affinity-purified </w:t>
      </w:r>
      <w:r w:rsidRPr="002645D8">
        <w:rPr>
          <w:rFonts w:ascii="Arial" w:hAnsi="Arial" w:cs="Arial"/>
          <w:szCs w:val="20"/>
        </w:rPr>
        <w:t>from extracts of each strain</w:t>
      </w:r>
      <w:r>
        <w:rPr>
          <w:rFonts w:ascii="Arial" w:hAnsi="Arial" w:cs="Arial"/>
          <w:szCs w:val="20"/>
        </w:rPr>
        <w:t xml:space="preserve"> using </w:t>
      </w:r>
      <w:proofErr w:type="spellStart"/>
      <w:r>
        <w:rPr>
          <w:rFonts w:ascii="Arial" w:hAnsi="Arial" w:cs="Arial"/>
          <w:szCs w:val="20"/>
        </w:rPr>
        <w:t>IgG</w:t>
      </w:r>
      <w:proofErr w:type="spellEnd"/>
      <w:r>
        <w:rPr>
          <w:rFonts w:ascii="Arial" w:hAnsi="Arial" w:cs="Arial"/>
          <w:szCs w:val="20"/>
        </w:rPr>
        <w:t>-</w:t>
      </w:r>
      <w:r w:rsidRPr="002645D8">
        <w:rPr>
          <w:rFonts w:ascii="Arial" w:hAnsi="Arial" w:cs="Arial"/>
          <w:szCs w:val="20"/>
        </w:rPr>
        <w:t xml:space="preserve">coated </w:t>
      </w:r>
      <w:proofErr w:type="spellStart"/>
      <w:r w:rsidRPr="002645D8">
        <w:rPr>
          <w:rFonts w:ascii="Arial" w:hAnsi="Arial" w:cs="Arial"/>
          <w:szCs w:val="20"/>
        </w:rPr>
        <w:t>Dynabeads</w:t>
      </w:r>
      <w:proofErr w:type="spellEnd"/>
      <w:r w:rsidRPr="002645D8">
        <w:rPr>
          <w:rFonts w:ascii="Arial" w:hAnsi="Arial" w:cs="Arial"/>
          <w:szCs w:val="20"/>
        </w:rPr>
        <w:t>. Proteins were rec</w:t>
      </w:r>
      <w:r>
        <w:rPr>
          <w:rFonts w:ascii="Arial" w:hAnsi="Arial" w:cs="Arial"/>
          <w:szCs w:val="20"/>
        </w:rPr>
        <w:t xml:space="preserve">overed from the </w:t>
      </w:r>
      <w:proofErr w:type="spellStart"/>
      <w:r>
        <w:rPr>
          <w:rFonts w:ascii="Arial" w:hAnsi="Arial" w:cs="Arial"/>
          <w:szCs w:val="20"/>
        </w:rPr>
        <w:t>eluates</w:t>
      </w:r>
      <w:proofErr w:type="spellEnd"/>
      <w:r>
        <w:rPr>
          <w:rFonts w:ascii="Arial" w:hAnsi="Arial" w:cs="Arial"/>
          <w:szCs w:val="20"/>
        </w:rPr>
        <w:t xml:space="preserve"> of </w:t>
      </w:r>
      <w:r w:rsidRPr="002645D8">
        <w:rPr>
          <w:rFonts w:ascii="Arial" w:hAnsi="Arial" w:cs="Arial"/>
          <w:szCs w:val="20"/>
        </w:rPr>
        <w:t>purification</w:t>
      </w:r>
      <w:r>
        <w:rPr>
          <w:rFonts w:ascii="Arial" w:hAnsi="Arial" w:cs="Arial"/>
          <w:szCs w:val="20"/>
        </w:rPr>
        <w:t>s</w:t>
      </w:r>
      <w:r w:rsidRPr="002645D8">
        <w:rPr>
          <w:rFonts w:ascii="Arial" w:hAnsi="Arial" w:cs="Arial"/>
          <w:szCs w:val="20"/>
        </w:rPr>
        <w:t xml:space="preserve"> by TCA precipitation, resol</w:t>
      </w:r>
      <w:r>
        <w:rPr>
          <w:rFonts w:ascii="Arial" w:hAnsi="Arial" w:cs="Arial"/>
          <w:szCs w:val="20"/>
        </w:rPr>
        <w:t>ved by SDS gel electrophoresis o</w:t>
      </w:r>
      <w:r w:rsidRPr="002645D8">
        <w:rPr>
          <w:rFonts w:ascii="Arial" w:hAnsi="Arial" w:cs="Arial"/>
          <w:szCs w:val="20"/>
        </w:rPr>
        <w:t xml:space="preserve">n 4%-20% </w:t>
      </w:r>
      <w:proofErr w:type="spellStart"/>
      <w:r w:rsidRPr="002645D8">
        <w:rPr>
          <w:rFonts w:ascii="Arial" w:hAnsi="Arial" w:cs="Arial"/>
          <w:szCs w:val="20"/>
        </w:rPr>
        <w:t>Novex</w:t>
      </w:r>
      <w:proofErr w:type="spellEnd"/>
      <w:r w:rsidRPr="002645D8">
        <w:rPr>
          <w:rFonts w:ascii="Arial" w:hAnsi="Arial" w:cs="Arial"/>
          <w:szCs w:val="20"/>
        </w:rPr>
        <w:t xml:space="preserve"> gels, and stained with si</w:t>
      </w:r>
      <w:r>
        <w:rPr>
          <w:rFonts w:ascii="Arial" w:hAnsi="Arial" w:cs="Arial"/>
          <w:szCs w:val="20"/>
        </w:rPr>
        <w:t xml:space="preserve">lver. </w:t>
      </w:r>
      <w:r w:rsidRPr="00FE0D62">
        <w:rPr>
          <w:rFonts w:ascii="Arial" w:hAnsi="Arial" w:cs="Arial"/>
          <w:b/>
          <w:szCs w:val="20"/>
        </w:rPr>
        <w:t>(B)</w:t>
      </w:r>
      <w:r>
        <w:rPr>
          <w:rFonts w:ascii="Arial" w:hAnsi="Arial" w:cs="Arial"/>
          <w:szCs w:val="20"/>
        </w:rPr>
        <w:t xml:space="preserve"> </w:t>
      </w:r>
      <w:r w:rsidRPr="00FE0D62">
        <w:rPr>
          <w:rFonts w:ascii="Arial" w:hAnsi="Arial" w:cs="Arial"/>
          <w:szCs w:val="20"/>
        </w:rPr>
        <w:t xml:space="preserve">Western analysis of changes in </w:t>
      </w:r>
      <w:proofErr w:type="spellStart"/>
      <w:r w:rsidRPr="00FE0D62">
        <w:rPr>
          <w:rFonts w:ascii="Arial" w:hAnsi="Arial" w:cs="Arial"/>
          <w:szCs w:val="20"/>
        </w:rPr>
        <w:t>preribosomal</w:t>
      </w:r>
      <w:proofErr w:type="spellEnd"/>
      <w:r w:rsidRPr="00FE0D62">
        <w:rPr>
          <w:rFonts w:ascii="Arial" w:hAnsi="Arial" w:cs="Arial"/>
          <w:szCs w:val="20"/>
        </w:rPr>
        <w:t xml:space="preserve"> proteins upon depletion of L7 or L8</w:t>
      </w:r>
      <w:r>
        <w:rPr>
          <w:rFonts w:ascii="Arial" w:hAnsi="Arial" w:cs="Arial"/>
          <w:szCs w:val="20"/>
        </w:rPr>
        <w:t xml:space="preserve"> for 4 and 16 hours. As described </w:t>
      </w:r>
      <w:r w:rsidRPr="007269C3">
        <w:rPr>
          <w:rFonts w:ascii="Arial" w:hAnsi="Arial" w:cs="Arial"/>
          <w:szCs w:val="20"/>
        </w:rPr>
        <w:t>(A)</w:t>
      </w:r>
      <w:r w:rsidRPr="00FE0D62">
        <w:rPr>
          <w:rFonts w:ascii="Arial" w:hAnsi="Arial" w:cs="Arial"/>
          <w:szCs w:val="20"/>
        </w:rPr>
        <w:t xml:space="preserve"> above, proteins from pre</w:t>
      </w:r>
      <w:r>
        <w:rPr>
          <w:rFonts w:ascii="Arial" w:hAnsi="Arial" w:cs="Arial"/>
          <w:szCs w:val="20"/>
        </w:rPr>
        <w:t>-</w:t>
      </w:r>
      <w:r w:rsidRPr="00FE0D62">
        <w:rPr>
          <w:rFonts w:ascii="Arial" w:hAnsi="Arial" w:cs="Arial"/>
          <w:szCs w:val="20"/>
        </w:rPr>
        <w:t>ribosomes purified from L7 or L8 depleted yeast were resolved by SDS-PAGE, transferred to nitrocellulose membranes, and detected using antibodies against specific proteins or with antisera against epitope tags attached to proteins. Each blot was cut into small sections based on the known mobility of</w:t>
      </w:r>
      <w:r>
        <w:rPr>
          <w:rFonts w:ascii="Arial" w:hAnsi="Arial" w:cs="Arial"/>
          <w:szCs w:val="20"/>
        </w:rPr>
        <w:t xml:space="preserve"> each</w:t>
      </w:r>
      <w:r w:rsidRPr="00FE0D62">
        <w:rPr>
          <w:rFonts w:ascii="Arial" w:hAnsi="Arial" w:cs="Arial"/>
          <w:szCs w:val="20"/>
        </w:rPr>
        <w:t xml:space="preserve"> prot</w:t>
      </w:r>
      <w:r>
        <w:rPr>
          <w:rFonts w:ascii="Arial" w:hAnsi="Arial" w:cs="Arial"/>
          <w:szCs w:val="20"/>
        </w:rPr>
        <w:t>ein</w:t>
      </w:r>
      <w:r w:rsidRPr="00FE0D62">
        <w:rPr>
          <w:rFonts w:ascii="Arial" w:hAnsi="Arial" w:cs="Arial"/>
          <w:szCs w:val="20"/>
        </w:rPr>
        <w:t>.  For each protein shown, controls confirmed equal loading on the gel.</w:t>
      </w:r>
    </w:p>
    <w:p w:rsidR="00063086" w:rsidRPr="002645D8" w:rsidRDefault="00063086" w:rsidP="00063086">
      <w:pPr>
        <w:spacing w:line="360" w:lineRule="auto"/>
        <w:ind w:left="-720"/>
        <w:rPr>
          <w:rFonts w:ascii="Arial" w:hAnsi="Arial" w:cs="Arial"/>
          <w:szCs w:val="20"/>
        </w:rPr>
      </w:pPr>
    </w:p>
    <w:p w:rsidR="00063086" w:rsidRDefault="00063086" w:rsidP="00063086">
      <w:pPr>
        <w:spacing w:line="360" w:lineRule="auto"/>
        <w:ind w:left="-720"/>
        <w:rPr>
          <w:rFonts w:ascii="Arial" w:hAnsi="Arial"/>
        </w:rPr>
      </w:pPr>
      <w:proofErr w:type="gramStart"/>
      <w:r w:rsidRPr="00FE0D62">
        <w:rPr>
          <w:rFonts w:ascii="Arial" w:hAnsi="Arial" w:cs="Arial"/>
          <w:b/>
          <w:szCs w:val="20"/>
        </w:rPr>
        <w:t>SUPPLEMENTARY FIGURE 3</w:t>
      </w:r>
      <w:r>
        <w:rPr>
          <w:rFonts w:ascii="Arial" w:hAnsi="Arial" w:cs="Arial"/>
          <w:b/>
          <w:szCs w:val="20"/>
        </w:rPr>
        <w:t>.</w:t>
      </w:r>
      <w:proofErr w:type="gramEnd"/>
      <w:r>
        <w:rPr>
          <w:rFonts w:ascii="Arial" w:hAnsi="Arial" w:cs="Arial"/>
          <w:b/>
          <w:szCs w:val="20"/>
        </w:rPr>
        <w:t xml:space="preserve"> </w:t>
      </w:r>
      <w:r w:rsidRPr="00BE7C03">
        <w:rPr>
          <w:rFonts w:ascii="Arial" w:hAnsi="Arial"/>
          <w:b/>
        </w:rPr>
        <w:t>Analysis of changes in composition of pre</w:t>
      </w:r>
      <w:r>
        <w:rPr>
          <w:rFonts w:ascii="Arial" w:hAnsi="Arial"/>
          <w:b/>
        </w:rPr>
        <w:t>-</w:t>
      </w:r>
      <w:r w:rsidRPr="00BE7C03">
        <w:rPr>
          <w:rFonts w:ascii="Arial" w:hAnsi="Arial"/>
          <w:b/>
        </w:rPr>
        <w:t>ribosomes upon depletion of L8</w:t>
      </w:r>
    </w:p>
    <w:p w:rsidR="00063086" w:rsidRDefault="00063086" w:rsidP="00063086">
      <w:pPr>
        <w:spacing w:line="360" w:lineRule="auto"/>
        <w:ind w:left="-720"/>
        <w:rPr>
          <w:rFonts w:ascii="Arial" w:hAnsi="Arial" w:cs="Courier"/>
        </w:rPr>
      </w:pPr>
    </w:p>
    <w:p w:rsidR="00063086" w:rsidRPr="00BE7C03" w:rsidRDefault="00063086" w:rsidP="00063086">
      <w:pPr>
        <w:spacing w:line="360" w:lineRule="auto"/>
        <w:ind w:left="-720"/>
        <w:rPr>
          <w:rFonts w:ascii="Arial" w:hAnsi="Arial" w:cs="Courier"/>
        </w:rPr>
      </w:pPr>
      <w:r w:rsidRPr="00BE7C03">
        <w:rPr>
          <w:rFonts w:ascii="Arial" w:hAnsi="Arial" w:cs="Courier"/>
        </w:rPr>
        <w:t>Yeast strain</w:t>
      </w:r>
      <w:r>
        <w:rPr>
          <w:rFonts w:ascii="Arial" w:hAnsi="Arial" w:cs="Courier"/>
        </w:rPr>
        <w:t>s</w:t>
      </w:r>
      <w:r w:rsidRPr="00BE7C03">
        <w:rPr>
          <w:rFonts w:ascii="Arial" w:hAnsi="Arial" w:cs="Courier"/>
        </w:rPr>
        <w:t xml:space="preserve"> TY1769 (</w:t>
      </w:r>
      <w:r w:rsidRPr="00BE7C03">
        <w:rPr>
          <w:rFonts w:ascii="Arial" w:hAnsi="Arial" w:cs="Courier"/>
          <w:i/>
        </w:rPr>
        <w:t>GAL-RPL8 NOC2-TAP</w:t>
      </w:r>
      <w:r w:rsidRPr="00BE7C03">
        <w:rPr>
          <w:rFonts w:ascii="Arial" w:hAnsi="Arial" w:cs="Courier"/>
        </w:rPr>
        <w:t>) and TY1879 (</w:t>
      </w:r>
      <w:r w:rsidRPr="00BE7C03">
        <w:rPr>
          <w:rFonts w:ascii="Arial" w:hAnsi="Arial" w:cs="Courier"/>
          <w:i/>
        </w:rPr>
        <w:t>NOC2-TAP</w:t>
      </w:r>
      <w:r w:rsidRPr="00BE7C03">
        <w:rPr>
          <w:rFonts w:ascii="Arial" w:hAnsi="Arial" w:cs="Courier"/>
        </w:rPr>
        <w:t xml:space="preserve">) were grown at 30°C in </w:t>
      </w:r>
      <w:proofErr w:type="spellStart"/>
      <w:r w:rsidRPr="00BE7C03">
        <w:rPr>
          <w:rFonts w:ascii="Arial" w:hAnsi="Arial" w:cs="Courier"/>
        </w:rPr>
        <w:t>galactose</w:t>
      </w:r>
      <w:proofErr w:type="spellEnd"/>
      <w:r w:rsidRPr="00BE7C03">
        <w:rPr>
          <w:rFonts w:ascii="Arial" w:hAnsi="Arial" w:cs="Courier"/>
        </w:rPr>
        <w:t xml:space="preserve"> containing medium (</w:t>
      </w:r>
      <w:proofErr w:type="spellStart"/>
      <w:r w:rsidRPr="00BE7C03">
        <w:rPr>
          <w:rFonts w:ascii="Arial" w:hAnsi="Arial" w:cs="Courier"/>
        </w:rPr>
        <w:t>YEPGal</w:t>
      </w:r>
      <w:proofErr w:type="spellEnd"/>
      <w:r w:rsidRPr="00BE7C03">
        <w:rPr>
          <w:rFonts w:ascii="Arial" w:hAnsi="Arial" w:cs="Courier"/>
        </w:rPr>
        <w:t>)</w:t>
      </w:r>
      <w:r>
        <w:rPr>
          <w:rFonts w:ascii="Arial" w:hAnsi="Arial" w:cs="Courier"/>
        </w:rPr>
        <w:t>,</w:t>
      </w:r>
      <w:r w:rsidRPr="00BE7C03">
        <w:rPr>
          <w:rFonts w:ascii="Arial" w:hAnsi="Arial" w:cs="Courier"/>
        </w:rPr>
        <w:t xml:space="preserve"> and then cultivated for 5 hours in glucose containing medium (</w:t>
      </w:r>
      <w:proofErr w:type="spellStart"/>
      <w:r w:rsidRPr="00BE7C03">
        <w:rPr>
          <w:rFonts w:ascii="Arial" w:hAnsi="Arial" w:cs="Courier"/>
        </w:rPr>
        <w:t>YEPGlu</w:t>
      </w:r>
      <w:proofErr w:type="spellEnd"/>
      <w:r w:rsidRPr="00BE7C03">
        <w:rPr>
          <w:rFonts w:ascii="Arial" w:hAnsi="Arial" w:cs="Courier"/>
        </w:rPr>
        <w:t>). Whole cell</w:t>
      </w:r>
      <w:r>
        <w:rPr>
          <w:rFonts w:ascii="Arial" w:hAnsi="Arial" w:cs="Courier"/>
        </w:rPr>
        <w:t xml:space="preserve"> extracts were prepared and TAP-tagged Noc2p was affinity-</w:t>
      </w:r>
      <w:r w:rsidRPr="00BE7C03">
        <w:rPr>
          <w:rFonts w:ascii="Arial" w:hAnsi="Arial" w:cs="Courier"/>
        </w:rPr>
        <w:t xml:space="preserve">purified as described in Materials and Methods. Purified proteins were subjected to </w:t>
      </w:r>
      <w:proofErr w:type="spellStart"/>
      <w:r w:rsidRPr="00BE7C03">
        <w:rPr>
          <w:rFonts w:ascii="Arial" w:hAnsi="Arial" w:cs="Courier"/>
        </w:rPr>
        <w:t>iTRAQ</w:t>
      </w:r>
      <w:proofErr w:type="spellEnd"/>
      <w:r w:rsidRPr="00BE7C03">
        <w:rPr>
          <w:rFonts w:ascii="Arial" w:hAnsi="Arial" w:cs="Courier"/>
        </w:rPr>
        <w:t xml:space="preserve"> analysis.  The relative abundance of ribosom</w:t>
      </w:r>
      <w:r>
        <w:rPr>
          <w:rFonts w:ascii="Arial" w:hAnsi="Arial" w:cs="Courier"/>
        </w:rPr>
        <w:t xml:space="preserve">e </w:t>
      </w:r>
      <w:r>
        <w:rPr>
          <w:rFonts w:ascii="Arial" w:hAnsi="Arial" w:cs="Courier"/>
        </w:rPr>
        <w:lastRenderedPageBreak/>
        <w:t>assembly factors (top), and r-</w:t>
      </w:r>
      <w:r w:rsidRPr="00BE7C03">
        <w:rPr>
          <w:rFonts w:ascii="Arial" w:hAnsi="Arial" w:cs="Courier"/>
        </w:rPr>
        <w:t xml:space="preserve">proteins (bottom) is shown as the ratio of those from L8 depleted cells to those from cells expressing L8.   </w:t>
      </w:r>
    </w:p>
    <w:p w:rsidR="00063086" w:rsidRPr="002645D8" w:rsidRDefault="00063086" w:rsidP="00063086">
      <w:pPr>
        <w:rPr>
          <w:rFonts w:ascii="Arial" w:hAnsi="Arial" w:cs="Arial"/>
          <w:b/>
          <w:szCs w:val="20"/>
        </w:rPr>
      </w:pPr>
    </w:p>
    <w:p w:rsidR="00063086" w:rsidRPr="002645D8" w:rsidRDefault="00063086" w:rsidP="00063086">
      <w:pPr>
        <w:rPr>
          <w:rFonts w:ascii="Arial" w:hAnsi="Arial" w:cs="Arial"/>
          <w:b/>
          <w:szCs w:val="20"/>
        </w:rPr>
      </w:pPr>
    </w:p>
    <w:p w:rsidR="00063086" w:rsidRPr="002645D8" w:rsidRDefault="00063086" w:rsidP="00063086">
      <w:pPr>
        <w:ind w:left="-720"/>
        <w:rPr>
          <w:rFonts w:ascii="Arial" w:hAnsi="Arial" w:cs="Arial"/>
          <w:b/>
          <w:szCs w:val="20"/>
        </w:rPr>
      </w:pPr>
      <w:r>
        <w:rPr>
          <w:rFonts w:ascii="Arial" w:hAnsi="Arial" w:cs="Arial"/>
          <w:b/>
          <w:szCs w:val="20"/>
        </w:rPr>
        <w:t xml:space="preserve">SUPPLEMENTARY </w:t>
      </w:r>
      <w:r w:rsidRPr="002645D8">
        <w:rPr>
          <w:rFonts w:ascii="Arial" w:hAnsi="Arial" w:cs="Arial"/>
          <w:b/>
          <w:szCs w:val="20"/>
        </w:rPr>
        <w:t xml:space="preserve">TABLE I. </w:t>
      </w:r>
      <w:r w:rsidRPr="00867259">
        <w:rPr>
          <w:rFonts w:ascii="Arial" w:hAnsi="Arial" w:cs="Arial"/>
          <w:szCs w:val="20"/>
        </w:rPr>
        <w:t>Yeast strains used in this study</w:t>
      </w:r>
    </w:p>
    <w:p w:rsidR="00063086" w:rsidRPr="002F266F" w:rsidRDefault="00063086" w:rsidP="00063086">
      <w:pPr>
        <w:ind w:left="-720"/>
        <w:rPr>
          <w:rFonts w:ascii="Arial" w:hAnsi="Arial" w:cs="Arial"/>
          <w:b/>
          <w:color w:val="FF0000"/>
          <w:szCs w:val="20"/>
        </w:rPr>
      </w:pPr>
    </w:p>
    <w:p w:rsidR="00063086" w:rsidRPr="002645D8" w:rsidRDefault="00063086" w:rsidP="00063086">
      <w:pPr>
        <w:ind w:left="-720"/>
        <w:rPr>
          <w:rFonts w:ascii="Arial" w:hAnsi="Arial" w:cs="Arial"/>
          <w:b/>
          <w:szCs w:val="20"/>
        </w:rPr>
      </w:pPr>
    </w:p>
    <w:p w:rsidR="00063086" w:rsidRPr="002F266F" w:rsidRDefault="00063086" w:rsidP="00063086">
      <w:pPr>
        <w:spacing w:line="360" w:lineRule="auto"/>
        <w:ind w:left="-720"/>
        <w:rPr>
          <w:rFonts w:ascii="Arial" w:hAnsi="Arial" w:cs="Arial"/>
          <w:b/>
          <w:szCs w:val="20"/>
        </w:rPr>
      </w:pPr>
      <w:proofErr w:type="gramStart"/>
      <w:r>
        <w:rPr>
          <w:rFonts w:ascii="Arial" w:hAnsi="Arial" w:cs="Arial"/>
          <w:b/>
          <w:szCs w:val="20"/>
        </w:rPr>
        <w:t>SUPPLEMENTARY TABLE II</w:t>
      </w:r>
      <w:r w:rsidRPr="002645D8">
        <w:rPr>
          <w:rFonts w:ascii="Arial" w:hAnsi="Arial" w:cs="Arial"/>
          <w:b/>
          <w:szCs w:val="20"/>
        </w:rPr>
        <w:t>.</w:t>
      </w:r>
      <w:proofErr w:type="gramEnd"/>
      <w:r w:rsidRPr="002645D8">
        <w:rPr>
          <w:rFonts w:ascii="Arial" w:hAnsi="Arial" w:cs="Arial"/>
          <w:b/>
          <w:szCs w:val="20"/>
        </w:rPr>
        <w:t xml:space="preserve"> </w:t>
      </w:r>
      <w:r w:rsidRPr="00192B82">
        <w:rPr>
          <w:rFonts w:ascii="Arial" w:hAnsi="Arial" w:cs="Arial"/>
          <w:b/>
          <w:szCs w:val="20"/>
        </w:rPr>
        <w:t>Assembly factors and ribosomal proteins in 66S pre</w:t>
      </w:r>
      <w:r>
        <w:rPr>
          <w:rFonts w:ascii="Arial" w:hAnsi="Arial" w:cs="Arial"/>
          <w:b/>
          <w:szCs w:val="20"/>
        </w:rPr>
        <w:t>-</w:t>
      </w:r>
      <w:r w:rsidRPr="00192B82">
        <w:rPr>
          <w:rFonts w:ascii="Arial" w:hAnsi="Arial" w:cs="Arial"/>
          <w:b/>
          <w:szCs w:val="20"/>
        </w:rPr>
        <w:t>ribosomes affected by depletion of L8.</w:t>
      </w:r>
      <w:r>
        <w:rPr>
          <w:rFonts w:ascii="Arial" w:hAnsi="Arial" w:cs="Arial"/>
          <w:szCs w:val="20"/>
        </w:rPr>
        <w:t xml:space="preserve"> Changes in levels of assembly factors </w:t>
      </w:r>
      <w:r w:rsidRPr="00CD36DB">
        <w:rPr>
          <w:rFonts w:ascii="Arial" w:hAnsi="Arial" w:cs="Arial"/>
          <w:szCs w:val="20"/>
        </w:rPr>
        <w:t>and ribosomal proteins</w:t>
      </w:r>
      <w:r>
        <w:rPr>
          <w:rFonts w:ascii="Arial" w:hAnsi="Arial" w:cs="Arial"/>
          <w:color w:val="FF0000"/>
          <w:szCs w:val="20"/>
        </w:rPr>
        <w:t xml:space="preserve"> </w:t>
      </w:r>
      <w:r w:rsidRPr="002F266F">
        <w:rPr>
          <w:rFonts w:ascii="Arial" w:hAnsi="Arial" w:cs="Arial"/>
          <w:szCs w:val="20"/>
        </w:rPr>
        <w:t xml:space="preserve">based on </w:t>
      </w:r>
      <w:proofErr w:type="spellStart"/>
      <w:r>
        <w:rPr>
          <w:rFonts w:ascii="Arial" w:hAnsi="Arial" w:cs="Arial"/>
          <w:szCs w:val="20"/>
        </w:rPr>
        <w:t>iTRAQ</w:t>
      </w:r>
      <w:proofErr w:type="spellEnd"/>
      <w:r>
        <w:rPr>
          <w:rFonts w:ascii="Arial" w:hAnsi="Arial" w:cs="Arial"/>
          <w:szCs w:val="20"/>
        </w:rPr>
        <w:t xml:space="preserve">, </w:t>
      </w:r>
      <w:r w:rsidRPr="002F266F">
        <w:rPr>
          <w:rFonts w:ascii="Arial" w:hAnsi="Arial" w:cs="Arial"/>
          <w:szCs w:val="20"/>
        </w:rPr>
        <w:t>silver staining</w:t>
      </w:r>
      <w:r>
        <w:rPr>
          <w:rFonts w:ascii="Arial" w:hAnsi="Arial" w:cs="Arial"/>
          <w:szCs w:val="20"/>
        </w:rPr>
        <w:t xml:space="preserve"> and western blotting</w:t>
      </w:r>
      <w:r w:rsidRPr="002F266F">
        <w:rPr>
          <w:rFonts w:ascii="Arial" w:hAnsi="Arial" w:cs="Arial"/>
          <w:szCs w:val="20"/>
        </w:rPr>
        <w:t xml:space="preserve"> of purified pre</w:t>
      </w:r>
      <w:r>
        <w:rPr>
          <w:rFonts w:ascii="Arial" w:hAnsi="Arial" w:cs="Arial"/>
          <w:szCs w:val="20"/>
        </w:rPr>
        <w:t>-</w:t>
      </w:r>
      <w:r w:rsidRPr="002F266F">
        <w:rPr>
          <w:rFonts w:ascii="Arial" w:hAnsi="Arial" w:cs="Arial"/>
          <w:szCs w:val="20"/>
        </w:rPr>
        <w:t xml:space="preserve">ribosomes before and </w:t>
      </w:r>
      <w:r>
        <w:rPr>
          <w:rFonts w:ascii="Arial" w:hAnsi="Arial" w:cs="Arial"/>
          <w:szCs w:val="20"/>
        </w:rPr>
        <w:t>after depletion of</w:t>
      </w:r>
      <w:r w:rsidRPr="002F266F">
        <w:rPr>
          <w:rFonts w:ascii="Arial" w:hAnsi="Arial" w:cs="Arial"/>
          <w:szCs w:val="20"/>
        </w:rPr>
        <w:t xml:space="preserve"> L8</w:t>
      </w:r>
      <w:r>
        <w:rPr>
          <w:rFonts w:ascii="Arial" w:hAnsi="Arial" w:cs="Arial"/>
          <w:szCs w:val="20"/>
        </w:rPr>
        <w:t xml:space="preserve"> are listed.</w:t>
      </w:r>
      <w:r w:rsidRPr="002F266F">
        <w:rPr>
          <w:rFonts w:ascii="Arial" w:hAnsi="Arial" w:cs="Arial"/>
          <w:szCs w:val="20"/>
        </w:rPr>
        <w:t xml:space="preserve"> </w:t>
      </w:r>
    </w:p>
    <w:p w:rsidR="00063086" w:rsidRPr="002645D8" w:rsidRDefault="00063086" w:rsidP="00063086">
      <w:pPr>
        <w:ind w:left="-720"/>
        <w:rPr>
          <w:rFonts w:ascii="Arial" w:hAnsi="Arial" w:cs="Arial"/>
          <w:b/>
          <w:szCs w:val="20"/>
        </w:rPr>
      </w:pPr>
    </w:p>
    <w:p w:rsidR="008420E3" w:rsidRDefault="008420E3"/>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86"/>
    <w:rsid w:val="00063086"/>
    <w:rsid w:val="0027073C"/>
    <w:rsid w:val="007460A4"/>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063086"/>
    <w:pPr>
      <w:spacing w:after="200" w:line="276" w:lineRule="auto"/>
      <w:ind w:left="720"/>
    </w:pPr>
    <w:rPr>
      <w:rFonts w:ascii="Calibri" w:eastAsia="Calibri" w:hAnsi="Calibri"/>
      <w:color w:val="auto"/>
      <w:kern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063086"/>
    <w:pPr>
      <w:spacing w:after="200" w:line="276" w:lineRule="auto"/>
      <w:ind w:left="720"/>
    </w:pPr>
    <w:rPr>
      <w:rFonts w:ascii="Calibri" w:eastAsia="Calibri" w:hAnsi="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Macintosh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2012-07-05T15:10:00Z</dcterms:created>
  <dcterms:modified xsi:type="dcterms:W3CDTF">2012-07-05T15:11:00Z</dcterms:modified>
</cp:coreProperties>
</file>