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C6" w:rsidRPr="001B7A52" w:rsidRDefault="001D66C6" w:rsidP="001D66C6">
      <w:pPr>
        <w:rPr>
          <w:b/>
        </w:rPr>
      </w:pPr>
      <w:r w:rsidRPr="001B7A52">
        <w:rPr>
          <w:b/>
        </w:rPr>
        <w:t xml:space="preserve">Table S1. </w:t>
      </w:r>
      <w:r w:rsidRPr="001B7A52">
        <w:t>List of Slf1p and Sro9p RNA targets.</w:t>
      </w:r>
      <w:r w:rsidRPr="001B7A52">
        <w:rPr>
          <w:b/>
        </w:rPr>
        <w:t xml:space="preserve"> </w:t>
      </w:r>
      <w:r w:rsidRPr="001B7A52">
        <w:t xml:space="preserve">Columns indicate the following - </w:t>
      </w:r>
      <w:proofErr w:type="spellStart"/>
      <w:r w:rsidRPr="001B7A52">
        <w:t>Oligo</w:t>
      </w:r>
      <w:proofErr w:type="spellEnd"/>
      <w:r w:rsidRPr="001B7A52">
        <w:t xml:space="preserve"> Id SMD: SMD feature name on array; </w:t>
      </w:r>
      <w:proofErr w:type="spellStart"/>
      <w:r w:rsidRPr="001B7A52">
        <w:t>avg</w:t>
      </w:r>
      <w:proofErr w:type="spellEnd"/>
      <w:r w:rsidRPr="001B7A52">
        <w:t>: average enrichment (log</w:t>
      </w:r>
      <w:r w:rsidRPr="001B7A52">
        <w:rPr>
          <w:vertAlign w:val="subscript"/>
        </w:rPr>
        <w:t>2</w:t>
      </w:r>
      <w:r w:rsidRPr="001B7A52">
        <w:t xml:space="preserve"> ratio) in three RIPs; P-value (t-test); S1/S9 tar: Slf1p or Sro9p target; Cu/Ox</w:t>
      </w:r>
      <w:proofErr w:type="gramStart"/>
      <w:r w:rsidRPr="001B7A52">
        <w:t>.:</w:t>
      </w:r>
      <w:proofErr w:type="gramEnd"/>
      <w:r w:rsidRPr="001B7A52">
        <w:t xml:space="preserve"> Copper and oxidative stress -related genes (see Table S2).</w:t>
      </w:r>
    </w:p>
    <w:p w:rsidR="001D66C6" w:rsidRPr="001B7A52" w:rsidRDefault="001D66C6" w:rsidP="001D66C6">
      <w:pPr>
        <w:rPr>
          <w:b/>
          <w:bCs/>
        </w:rPr>
      </w:pPr>
      <w:r w:rsidRPr="001B7A52">
        <w:rPr>
          <w:b/>
          <w:bCs/>
        </w:rPr>
        <w:t xml:space="preserve">Table S2. </w:t>
      </w:r>
      <w:r w:rsidRPr="001B7A52">
        <w:t xml:space="preserve">List of genes implicated in copper homeostasis and /or response to oxidative stress. The list contains 101 genes that were compiled by downloading all genes affiliated with the GO terms “copper ion binding, response to copper ion, cellular copper ion homeostasis, copper ion import, copper ion transport, cellular response to oxidative stress” and “pentose-phosphate shunt, oxidative branch". </w:t>
      </w:r>
    </w:p>
    <w:p w:rsidR="001D66C6" w:rsidRPr="001B7A52" w:rsidRDefault="001D66C6" w:rsidP="001D66C6">
      <w:pPr>
        <w:rPr>
          <w:b/>
        </w:rPr>
      </w:pPr>
      <w:r w:rsidRPr="001B7A52">
        <w:rPr>
          <w:b/>
          <w:bCs/>
        </w:rPr>
        <w:t xml:space="preserve">Table S3. </w:t>
      </w:r>
      <w:r w:rsidRPr="001B7A52">
        <w:rPr>
          <w:bCs/>
        </w:rPr>
        <w:t xml:space="preserve">List of </w:t>
      </w:r>
      <w:r w:rsidRPr="001B7A52">
        <w:t xml:space="preserve">transcripts with average </w:t>
      </w:r>
      <w:proofErr w:type="spellStart"/>
      <w:r w:rsidRPr="001B7A52">
        <w:t>upregulation</w:t>
      </w:r>
      <w:proofErr w:type="spellEnd"/>
      <w:r w:rsidRPr="001B7A52">
        <w:t xml:space="preserve"> &gt; 1.5 fold after 24 h of </w:t>
      </w:r>
      <w:r w:rsidRPr="001B7A52">
        <w:rPr>
          <w:i/>
        </w:rPr>
        <w:t>SLF1</w:t>
      </w:r>
      <w:r w:rsidRPr="001B7A52">
        <w:t xml:space="preserve"> overexpression. </w:t>
      </w:r>
      <w:proofErr w:type="spellStart"/>
      <w:r w:rsidRPr="001B7A52">
        <w:t>Oligo</w:t>
      </w:r>
      <w:proofErr w:type="spellEnd"/>
      <w:r w:rsidRPr="001B7A52">
        <w:t xml:space="preserve"> SMD: SMD feature name on array; </w:t>
      </w:r>
      <w:proofErr w:type="spellStart"/>
      <w:r w:rsidRPr="001B7A52">
        <w:t>avg</w:t>
      </w:r>
      <w:proofErr w:type="spellEnd"/>
      <w:r w:rsidRPr="001B7A52">
        <w:t>: average log</w:t>
      </w:r>
      <w:r w:rsidRPr="001B7A52">
        <w:rPr>
          <w:vertAlign w:val="subscript"/>
        </w:rPr>
        <w:t>2</w:t>
      </w:r>
      <w:r w:rsidRPr="001B7A52">
        <w:t xml:space="preserve"> ratios; S1/S9 tar: Slf1p or Sro9p target; Cu/Ox</w:t>
      </w:r>
      <w:proofErr w:type="gramStart"/>
      <w:r w:rsidRPr="001B7A52">
        <w:t>.:</w:t>
      </w:r>
      <w:proofErr w:type="gramEnd"/>
      <w:r w:rsidRPr="001B7A52">
        <w:t xml:space="preserve"> Copper and oxidative stress -related genes (see Table S2). </w:t>
      </w:r>
    </w:p>
    <w:p w:rsidR="001D66C6" w:rsidRPr="001B7A52" w:rsidRDefault="001D66C6" w:rsidP="001D66C6">
      <w:pPr>
        <w:rPr>
          <w:b/>
        </w:rPr>
      </w:pPr>
      <w:r w:rsidRPr="001B7A52">
        <w:rPr>
          <w:b/>
          <w:bCs/>
        </w:rPr>
        <w:t xml:space="preserve">Table S4. </w:t>
      </w:r>
      <w:r w:rsidRPr="001B7A52">
        <w:rPr>
          <w:bCs/>
        </w:rPr>
        <w:t>List of</w:t>
      </w:r>
      <w:r w:rsidRPr="001B7A52">
        <w:rPr>
          <w:b/>
          <w:bCs/>
        </w:rPr>
        <w:t xml:space="preserve"> </w:t>
      </w:r>
      <w:r w:rsidRPr="001B7A52">
        <w:t xml:space="preserve">transcripts with average down-regulation &gt; 1.5 fold after 24 h of </w:t>
      </w:r>
      <w:r w:rsidRPr="001B7A52">
        <w:rPr>
          <w:i/>
        </w:rPr>
        <w:t>SLF1</w:t>
      </w:r>
      <w:r w:rsidRPr="001B7A52">
        <w:t xml:space="preserve"> overexpression; </w:t>
      </w:r>
      <w:proofErr w:type="spellStart"/>
      <w:r w:rsidRPr="001B7A52">
        <w:t>Oligo</w:t>
      </w:r>
      <w:proofErr w:type="spellEnd"/>
      <w:r w:rsidRPr="001B7A52">
        <w:t xml:space="preserve"> SMD: feature name on array; </w:t>
      </w:r>
      <w:proofErr w:type="spellStart"/>
      <w:r w:rsidRPr="001B7A52">
        <w:t>avg</w:t>
      </w:r>
      <w:proofErr w:type="spellEnd"/>
      <w:r w:rsidRPr="001B7A52">
        <w:t>: average log</w:t>
      </w:r>
      <w:r w:rsidRPr="001B7A52">
        <w:rPr>
          <w:vertAlign w:val="subscript"/>
        </w:rPr>
        <w:t>2</w:t>
      </w:r>
      <w:r w:rsidRPr="001B7A52">
        <w:t xml:space="preserve"> ratio; S1/S9 tar: Slf1p or Sro9p target; Cu/Ox</w:t>
      </w:r>
      <w:proofErr w:type="gramStart"/>
      <w:r w:rsidRPr="001B7A52">
        <w:t>.:</w:t>
      </w:r>
      <w:proofErr w:type="gramEnd"/>
      <w:r w:rsidRPr="001B7A52">
        <w:t xml:space="preserve"> Copper and oxidative stress -related genes (see Table S2). </w:t>
      </w:r>
    </w:p>
    <w:p w:rsidR="001D66C6" w:rsidRPr="001B7A52" w:rsidRDefault="001D66C6" w:rsidP="001D66C6"/>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C6"/>
    <w:rsid w:val="001D66C6"/>
    <w:rsid w:val="0027073C"/>
    <w:rsid w:val="008420E3"/>
    <w:rsid w:val="00B55501"/>
    <w:rsid w:val="00C14746"/>
    <w:rsid w:val="00C46265"/>
    <w:rsid w:val="00EF6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Macintosh Word</Application>
  <DocSecurity>0</DocSecurity>
  <Lines>8</Lines>
  <Paragraphs>2</Paragraphs>
  <ScaleCrop>false</ScaleCrop>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2012-01-03T15:19:00Z</dcterms:created>
  <dcterms:modified xsi:type="dcterms:W3CDTF">2012-01-03T15:20:00Z</dcterms:modified>
</cp:coreProperties>
</file>